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06A4" w:rsidRDefault="004E06A4" w:rsidP="004E06A4">
      <w:pPr>
        <w:jc w:val="right"/>
        <w:rPr>
          <w:b/>
          <w:szCs w:val="24"/>
          <w:u w:val="single"/>
        </w:rPr>
      </w:pPr>
    </w:p>
    <w:p w:rsidR="000612E0" w:rsidRPr="00F86F5B" w:rsidRDefault="000612E0" w:rsidP="004E06A4">
      <w:pPr>
        <w:jc w:val="right"/>
        <w:rPr>
          <w:b/>
          <w:szCs w:val="24"/>
          <w:u w:val="single"/>
        </w:rPr>
      </w:pPr>
      <w:r w:rsidRPr="00F86F5B">
        <w:rPr>
          <w:b/>
          <w:szCs w:val="24"/>
          <w:u w:val="single"/>
        </w:rPr>
        <w:t>Ն Ա Խ Ա Գ Ի Ծ</w:t>
      </w:r>
    </w:p>
    <w:p w:rsidR="00000C9B" w:rsidRDefault="00000C9B" w:rsidP="000612E0">
      <w:pPr>
        <w:jc w:val="right"/>
        <w:rPr>
          <w:b/>
          <w:szCs w:val="24"/>
          <w:u w:val="single"/>
        </w:rPr>
      </w:pPr>
    </w:p>
    <w:p w:rsidR="004E06A4" w:rsidRPr="00F86F5B" w:rsidRDefault="004E06A4" w:rsidP="000612E0">
      <w:pPr>
        <w:jc w:val="right"/>
        <w:rPr>
          <w:b/>
          <w:szCs w:val="24"/>
          <w:u w:val="single"/>
        </w:rPr>
      </w:pPr>
    </w:p>
    <w:p w:rsidR="00734128" w:rsidRDefault="00000C9B" w:rsidP="004E06A4">
      <w:pPr>
        <w:ind w:left="270" w:right="9"/>
        <w:jc w:val="center"/>
        <w:rPr>
          <w:b/>
          <w:szCs w:val="24"/>
        </w:rPr>
      </w:pPr>
      <w:r w:rsidRPr="007F00FA">
        <w:rPr>
          <w:b/>
          <w:szCs w:val="24"/>
          <w:lang w:val="hy-AM"/>
        </w:rPr>
        <w:t>ՀԱՅԱՍՏԱՆԻ</w:t>
      </w:r>
      <w:r w:rsidR="00734128">
        <w:rPr>
          <w:b/>
          <w:szCs w:val="24"/>
        </w:rPr>
        <w:t xml:space="preserve">   </w:t>
      </w:r>
      <w:r w:rsidR="007521BA">
        <w:rPr>
          <w:b/>
          <w:szCs w:val="24"/>
          <w:lang w:val="af-ZA"/>
        </w:rPr>
        <w:t xml:space="preserve"> </w:t>
      </w:r>
      <w:r w:rsidRPr="007F00FA">
        <w:rPr>
          <w:b/>
          <w:szCs w:val="24"/>
          <w:lang w:val="hy-AM"/>
        </w:rPr>
        <w:t>ՀԱՆՐԱՊԵՏՈՒԹՅԱՆ</w:t>
      </w:r>
      <w:r w:rsidR="00734128">
        <w:rPr>
          <w:b/>
          <w:szCs w:val="24"/>
        </w:rPr>
        <w:t xml:space="preserve">  </w:t>
      </w:r>
      <w:r w:rsidR="007521BA">
        <w:rPr>
          <w:b/>
          <w:szCs w:val="24"/>
          <w:lang w:val="hy-AM"/>
        </w:rPr>
        <w:t xml:space="preserve"> </w:t>
      </w:r>
      <w:r w:rsidRPr="007F00FA">
        <w:rPr>
          <w:b/>
          <w:szCs w:val="24"/>
          <w:lang w:val="hy-AM"/>
        </w:rPr>
        <w:t>ՇԻՐԱԿԻ</w:t>
      </w:r>
      <w:r w:rsidR="00734128">
        <w:rPr>
          <w:b/>
          <w:szCs w:val="24"/>
        </w:rPr>
        <w:t xml:space="preserve">  </w:t>
      </w:r>
      <w:r w:rsidR="007521BA">
        <w:rPr>
          <w:b/>
          <w:szCs w:val="24"/>
          <w:lang w:val="hy-AM"/>
        </w:rPr>
        <w:t xml:space="preserve"> </w:t>
      </w:r>
      <w:r w:rsidRPr="007F00FA">
        <w:rPr>
          <w:b/>
          <w:szCs w:val="24"/>
          <w:lang w:val="hy-AM"/>
        </w:rPr>
        <w:t>ՄԱՐԶԻ</w:t>
      </w:r>
      <w:r w:rsidR="007521BA">
        <w:rPr>
          <w:b/>
          <w:szCs w:val="24"/>
        </w:rPr>
        <w:t xml:space="preserve"> </w:t>
      </w:r>
      <w:r w:rsidR="00734128">
        <w:rPr>
          <w:b/>
          <w:szCs w:val="24"/>
        </w:rPr>
        <w:t xml:space="preserve">  </w:t>
      </w:r>
      <w:r w:rsidR="000612E0" w:rsidRPr="007F00FA">
        <w:rPr>
          <w:b/>
          <w:szCs w:val="24"/>
          <w:lang w:val="hy-AM"/>
        </w:rPr>
        <w:t>ԳՅՈՒՄՐԻ</w:t>
      </w:r>
    </w:p>
    <w:p w:rsidR="00734128" w:rsidRDefault="000612E0" w:rsidP="004E06A4">
      <w:pPr>
        <w:ind w:left="270" w:right="9"/>
        <w:jc w:val="center"/>
        <w:rPr>
          <w:b/>
          <w:szCs w:val="24"/>
        </w:rPr>
      </w:pPr>
      <w:r w:rsidRPr="007F00FA">
        <w:rPr>
          <w:b/>
          <w:szCs w:val="24"/>
          <w:lang w:val="hy-AM"/>
        </w:rPr>
        <w:t xml:space="preserve">ՀԱՄԱՅՆՔԻ  </w:t>
      </w:r>
      <w:r w:rsidR="000E677E">
        <w:rPr>
          <w:b/>
          <w:szCs w:val="24"/>
        </w:rPr>
        <w:t>ՍԵՓԱԿԱՆՈՒԹՅՈՒՆԸ  ՀԱՆԴԻՍԱՑՈՂ  ԹՎՈՎ</w:t>
      </w:r>
      <w:r w:rsidR="00E47599">
        <w:rPr>
          <w:b/>
          <w:szCs w:val="24"/>
        </w:rPr>
        <w:t xml:space="preserve"> </w:t>
      </w:r>
      <w:r w:rsidR="00415911">
        <w:rPr>
          <w:b/>
          <w:szCs w:val="24"/>
        </w:rPr>
        <w:t>4</w:t>
      </w:r>
      <w:r w:rsidR="00E47599">
        <w:rPr>
          <w:b/>
          <w:szCs w:val="24"/>
        </w:rPr>
        <w:t xml:space="preserve"> </w:t>
      </w:r>
      <w:r w:rsidR="000E677E">
        <w:rPr>
          <w:b/>
          <w:szCs w:val="24"/>
        </w:rPr>
        <w:t>(</w:t>
      </w:r>
      <w:r w:rsidR="00E47599">
        <w:rPr>
          <w:b/>
          <w:szCs w:val="24"/>
        </w:rPr>
        <w:t>ՉՈՐՍ</w:t>
      </w:r>
      <w:r w:rsidR="000E677E">
        <w:rPr>
          <w:b/>
          <w:szCs w:val="24"/>
        </w:rPr>
        <w:t xml:space="preserve">)  ԲՆԱԿԱՐԱՆՆԵՐԸ  </w:t>
      </w:r>
      <w:r w:rsidR="00333EE9">
        <w:rPr>
          <w:b/>
          <w:szCs w:val="24"/>
        </w:rPr>
        <w:t xml:space="preserve"> </w:t>
      </w:r>
      <w:r w:rsidR="007521BA">
        <w:rPr>
          <w:b/>
          <w:szCs w:val="24"/>
        </w:rPr>
        <w:t>ԱՆԺԱՄԿԵՏ</w:t>
      </w:r>
      <w:r w:rsidR="009D4147">
        <w:rPr>
          <w:b/>
          <w:szCs w:val="24"/>
        </w:rPr>
        <w:t>,</w:t>
      </w:r>
      <w:r w:rsidR="007521BA">
        <w:rPr>
          <w:b/>
          <w:szCs w:val="24"/>
        </w:rPr>
        <w:t xml:space="preserve"> </w:t>
      </w:r>
      <w:r w:rsidR="00AF5652" w:rsidRPr="007F00FA">
        <w:rPr>
          <w:b/>
          <w:szCs w:val="24"/>
        </w:rPr>
        <w:t xml:space="preserve"> ԱՆՀԱՏՈՒՅՑ</w:t>
      </w:r>
      <w:r w:rsidR="00333EE9">
        <w:rPr>
          <w:b/>
          <w:szCs w:val="24"/>
        </w:rPr>
        <w:t xml:space="preserve">   </w:t>
      </w:r>
      <w:r w:rsidR="00AF5652" w:rsidRPr="007F00FA">
        <w:rPr>
          <w:b/>
          <w:szCs w:val="24"/>
        </w:rPr>
        <w:t>ՕԳՏԱԳՈՐԾՄԱՆ</w:t>
      </w:r>
    </w:p>
    <w:p w:rsidR="000612E0" w:rsidRPr="007F00FA" w:rsidRDefault="007521BA" w:rsidP="004E06A4">
      <w:pPr>
        <w:ind w:left="270" w:right="9"/>
        <w:jc w:val="center"/>
        <w:rPr>
          <w:szCs w:val="24"/>
          <w:lang w:val="hy-AM"/>
        </w:rPr>
      </w:pPr>
      <w:r>
        <w:rPr>
          <w:b/>
          <w:szCs w:val="24"/>
        </w:rPr>
        <w:t xml:space="preserve">ԻՐԱՎՈՒՆՔՈՎ  </w:t>
      </w:r>
      <w:r w:rsidR="00333EE9">
        <w:rPr>
          <w:b/>
          <w:szCs w:val="24"/>
        </w:rPr>
        <w:t xml:space="preserve"> </w:t>
      </w:r>
      <w:r>
        <w:rPr>
          <w:b/>
          <w:szCs w:val="24"/>
        </w:rPr>
        <w:t xml:space="preserve">ՏՐԱՄԱԴՐԵԼՈՒ </w:t>
      </w:r>
      <w:r w:rsidR="0042186A" w:rsidRPr="007F00FA">
        <w:rPr>
          <w:b/>
          <w:szCs w:val="24"/>
        </w:rPr>
        <w:t xml:space="preserve">  ՄԱՍԻՆ</w:t>
      </w:r>
    </w:p>
    <w:p w:rsidR="000612E0" w:rsidRPr="007F00FA" w:rsidRDefault="000612E0" w:rsidP="000E677E">
      <w:pPr>
        <w:jc w:val="center"/>
        <w:rPr>
          <w:szCs w:val="24"/>
          <w:lang w:val="hy-AM"/>
        </w:rPr>
      </w:pPr>
    </w:p>
    <w:p w:rsidR="000612E0" w:rsidRPr="007F00FA" w:rsidRDefault="000612E0" w:rsidP="007F00FA">
      <w:pPr>
        <w:spacing w:line="276" w:lineRule="auto"/>
        <w:rPr>
          <w:szCs w:val="24"/>
          <w:lang w:val="hy-AM"/>
        </w:rPr>
      </w:pPr>
    </w:p>
    <w:p w:rsidR="000A56FC" w:rsidRDefault="0005523C" w:rsidP="000A56FC">
      <w:pPr>
        <w:spacing w:line="276" w:lineRule="auto"/>
        <w:ind w:left="-90" w:right="9"/>
        <w:jc w:val="both"/>
        <w:rPr>
          <w:b/>
          <w:szCs w:val="24"/>
          <w:lang w:val="hy-AM"/>
        </w:rPr>
      </w:pPr>
      <w:r w:rsidRPr="007F00FA">
        <w:rPr>
          <w:szCs w:val="24"/>
          <w:lang w:val="hy-AM"/>
        </w:rPr>
        <w:t xml:space="preserve">    </w:t>
      </w:r>
      <w:r w:rsidR="005E078E">
        <w:rPr>
          <w:szCs w:val="24"/>
          <w:lang w:val="hy-AM"/>
        </w:rPr>
        <w:t xml:space="preserve">  </w:t>
      </w:r>
      <w:r w:rsidR="000612E0" w:rsidRPr="007F00FA">
        <w:rPr>
          <w:szCs w:val="24"/>
          <w:lang w:val="hy-AM"/>
        </w:rPr>
        <w:t xml:space="preserve"> </w:t>
      </w:r>
      <w:r w:rsidR="000A56FC">
        <w:rPr>
          <w:szCs w:val="24"/>
          <w:lang w:val="hy-AM"/>
        </w:rPr>
        <w:t>Ղեկավարվելով  Հայաստանի Հանրապետության քաղաքացիական  օրենսգրքի   685-րդ   հոդվածի 1-ին մասի, «Տեղական  ինքնակառավարման  մասին» Հայաստանի  Հանրապետության  օրենքի   18-րդ  հոդվածի  1-ին մասի   21-րդ  կետի դրույթներով</w:t>
      </w:r>
      <w:r w:rsidR="000C4589" w:rsidRPr="00D93E49">
        <w:rPr>
          <w:szCs w:val="24"/>
          <w:lang w:val="hy-AM"/>
        </w:rPr>
        <w:t xml:space="preserve">՝ </w:t>
      </w:r>
      <w:r w:rsidR="000A56FC">
        <w:rPr>
          <w:szCs w:val="24"/>
          <w:lang w:val="hy-AM"/>
        </w:rPr>
        <w:t xml:space="preserve">  </w:t>
      </w:r>
      <w:r w:rsidR="000A56FC">
        <w:rPr>
          <w:b/>
          <w:szCs w:val="24"/>
          <w:lang w:val="hy-AM"/>
        </w:rPr>
        <w:t>Գյումրի  համայնքի  ավագանին  որոշում  է.</w:t>
      </w:r>
    </w:p>
    <w:p w:rsidR="00F86F5B" w:rsidRPr="005E078E" w:rsidRDefault="000A56FC" w:rsidP="000A56FC">
      <w:pPr>
        <w:spacing w:line="276" w:lineRule="auto"/>
        <w:ind w:left="-90" w:right="9"/>
        <w:jc w:val="both"/>
        <w:rPr>
          <w:szCs w:val="24"/>
          <w:lang w:val="hy-AM"/>
        </w:rPr>
      </w:pPr>
      <w:r>
        <w:rPr>
          <w:szCs w:val="24"/>
          <w:lang w:val="hy-AM"/>
        </w:rPr>
        <w:t>Գյումրի  համայնքի  սեփականություն  հանդիսացող</w:t>
      </w:r>
      <w:r w:rsidR="00EB2928" w:rsidRPr="00EB2928">
        <w:rPr>
          <w:szCs w:val="24"/>
          <w:lang w:val="hy-AM"/>
        </w:rPr>
        <w:t xml:space="preserve"> </w:t>
      </w:r>
      <w:r>
        <w:rPr>
          <w:szCs w:val="24"/>
          <w:lang w:val="hy-AM"/>
        </w:rPr>
        <w:t xml:space="preserve"> (հիմք՝ անշարժ գույքի նկատմամբ իրավունքների</w:t>
      </w:r>
      <w:r w:rsidR="009F003D" w:rsidRPr="009F003D">
        <w:rPr>
          <w:szCs w:val="24"/>
          <w:lang w:val="hy-AM"/>
        </w:rPr>
        <w:t xml:space="preserve"> </w:t>
      </w:r>
      <w:r>
        <w:rPr>
          <w:szCs w:val="24"/>
          <w:lang w:val="hy-AM"/>
        </w:rPr>
        <w:t>պետական գրանցման վկայական</w:t>
      </w:r>
      <w:r w:rsidR="007B7E68" w:rsidRPr="007B7E68">
        <w:rPr>
          <w:szCs w:val="24"/>
          <w:lang w:val="hy-AM"/>
        </w:rPr>
        <w:t>ներ</w:t>
      </w:r>
      <w:r w:rsidR="009F003D" w:rsidRPr="009F003D">
        <w:rPr>
          <w:szCs w:val="24"/>
          <w:lang w:val="hy-AM"/>
        </w:rPr>
        <w:t xml:space="preserve"> </w:t>
      </w:r>
      <w:r w:rsidR="00803C0A" w:rsidRPr="00B14F5A">
        <w:rPr>
          <w:szCs w:val="24"/>
          <w:lang w:val="hy-AM"/>
        </w:rPr>
        <w:t>N</w:t>
      </w:r>
      <w:r w:rsidR="00603AD9" w:rsidRPr="00603AD9">
        <w:rPr>
          <w:szCs w:val="24"/>
          <w:lang w:val="hy-AM"/>
        </w:rPr>
        <w:t>12022018-08-0044</w:t>
      </w:r>
      <w:r w:rsidR="007B7E68" w:rsidRPr="00B14F5A">
        <w:rPr>
          <w:szCs w:val="24"/>
          <w:lang w:val="hy-AM"/>
        </w:rPr>
        <w:t>,</w:t>
      </w:r>
      <w:r w:rsidR="00603AD9">
        <w:rPr>
          <w:szCs w:val="24"/>
          <w:lang w:val="hy-AM"/>
        </w:rPr>
        <w:t xml:space="preserve">               </w:t>
      </w:r>
      <w:r w:rsidR="009F003D" w:rsidRPr="00B14F5A">
        <w:rPr>
          <w:szCs w:val="24"/>
          <w:lang w:val="hy-AM"/>
        </w:rPr>
        <w:t xml:space="preserve"> </w:t>
      </w:r>
      <w:r w:rsidR="00803C0A" w:rsidRPr="00B14F5A">
        <w:rPr>
          <w:szCs w:val="24"/>
          <w:lang w:val="hy-AM"/>
        </w:rPr>
        <w:t>N</w:t>
      </w:r>
      <w:r w:rsidR="00603AD9" w:rsidRPr="00603AD9">
        <w:rPr>
          <w:szCs w:val="24"/>
          <w:lang w:val="hy-AM"/>
        </w:rPr>
        <w:t>02052018-080024</w:t>
      </w:r>
      <w:r w:rsidR="00603AD9">
        <w:rPr>
          <w:szCs w:val="24"/>
          <w:lang w:val="hy-AM"/>
        </w:rPr>
        <w:t>,</w:t>
      </w:r>
      <w:r w:rsidR="00603AD9" w:rsidRPr="00603AD9">
        <w:rPr>
          <w:szCs w:val="24"/>
          <w:lang w:val="hy-AM"/>
        </w:rPr>
        <w:t xml:space="preserve"> </w:t>
      </w:r>
      <w:r w:rsidR="00803C0A" w:rsidRPr="00B14F5A">
        <w:rPr>
          <w:szCs w:val="24"/>
          <w:lang w:val="hy-AM"/>
        </w:rPr>
        <w:t>N</w:t>
      </w:r>
      <w:r w:rsidR="00603AD9" w:rsidRPr="00603AD9">
        <w:rPr>
          <w:szCs w:val="24"/>
          <w:lang w:val="hy-AM"/>
        </w:rPr>
        <w:t>24092018-08-0017</w:t>
      </w:r>
      <w:r w:rsidR="00603AD9">
        <w:rPr>
          <w:szCs w:val="24"/>
          <w:lang w:val="hy-AM"/>
        </w:rPr>
        <w:t>,</w:t>
      </w:r>
      <w:r w:rsidR="00603AD9" w:rsidRPr="00603AD9">
        <w:rPr>
          <w:szCs w:val="24"/>
          <w:lang w:val="hy-AM"/>
        </w:rPr>
        <w:t xml:space="preserve"> </w:t>
      </w:r>
      <w:r w:rsidR="00803C0A" w:rsidRPr="00B14F5A">
        <w:rPr>
          <w:szCs w:val="24"/>
          <w:lang w:val="hy-AM"/>
        </w:rPr>
        <w:t>N</w:t>
      </w:r>
      <w:r w:rsidR="00603AD9" w:rsidRPr="00603AD9">
        <w:rPr>
          <w:szCs w:val="24"/>
          <w:lang w:val="hy-AM"/>
        </w:rPr>
        <w:t>10082017-08-0095</w:t>
      </w:r>
      <w:r w:rsidRPr="00B14F5A">
        <w:rPr>
          <w:szCs w:val="24"/>
          <w:lang w:val="hy-AM"/>
        </w:rPr>
        <w:t>)</w:t>
      </w:r>
      <w:r w:rsidR="00603AD9" w:rsidRPr="00603AD9">
        <w:rPr>
          <w:szCs w:val="24"/>
          <w:lang w:val="hy-AM"/>
        </w:rPr>
        <w:t xml:space="preserve"> </w:t>
      </w:r>
      <w:r w:rsidR="000F7225" w:rsidRPr="000F7225">
        <w:rPr>
          <w:szCs w:val="24"/>
          <w:lang w:val="hy-AM"/>
        </w:rPr>
        <w:t>թվով</w:t>
      </w:r>
      <w:r w:rsidR="00603AD9" w:rsidRPr="00603AD9">
        <w:rPr>
          <w:szCs w:val="24"/>
          <w:lang w:val="hy-AM"/>
        </w:rPr>
        <w:t xml:space="preserve"> 4</w:t>
      </w:r>
      <w:r w:rsidR="000F7225" w:rsidRPr="000F7225">
        <w:rPr>
          <w:szCs w:val="24"/>
          <w:lang w:val="hy-AM"/>
        </w:rPr>
        <w:t>(</w:t>
      </w:r>
      <w:r w:rsidR="00603AD9" w:rsidRPr="00603AD9">
        <w:rPr>
          <w:szCs w:val="24"/>
          <w:lang w:val="hy-AM"/>
        </w:rPr>
        <w:t>չորս</w:t>
      </w:r>
      <w:r w:rsidR="00603AD9">
        <w:rPr>
          <w:szCs w:val="24"/>
          <w:lang w:val="hy-AM"/>
        </w:rPr>
        <w:t>)</w:t>
      </w:r>
      <w:r>
        <w:rPr>
          <w:szCs w:val="24"/>
          <w:lang w:val="hy-AM"/>
        </w:rPr>
        <w:t xml:space="preserve">   բնակարանները  անժամկետ, անհատույց  օգտագործման իրավունքով տրամադրել </w:t>
      </w:r>
      <w:r w:rsidR="00D150D1">
        <w:rPr>
          <w:szCs w:val="24"/>
          <w:lang w:val="hy-AM"/>
        </w:rPr>
        <w:t></w:t>
      </w:r>
      <w:r>
        <w:rPr>
          <w:szCs w:val="24"/>
          <w:lang w:val="hy-AM"/>
        </w:rPr>
        <w:t>Գյումրու</w:t>
      </w:r>
      <w:r w:rsidR="00BD3480" w:rsidRPr="00BD3480">
        <w:rPr>
          <w:szCs w:val="24"/>
          <w:lang w:val="hy-AM"/>
        </w:rPr>
        <w:t xml:space="preserve"> </w:t>
      </w:r>
      <w:r w:rsidR="000C775E" w:rsidRPr="000C775E">
        <w:rPr>
          <w:szCs w:val="24"/>
          <w:lang w:val="hy-AM"/>
        </w:rPr>
        <w:t xml:space="preserve"> կոմունալ ծառայության</w:t>
      </w:r>
      <w:r w:rsidR="00D150D1">
        <w:rPr>
          <w:szCs w:val="24"/>
          <w:lang w:val="hy-AM"/>
        </w:rPr>
        <w:t></w:t>
      </w:r>
      <w:r>
        <w:rPr>
          <w:szCs w:val="24"/>
          <w:lang w:val="hy-AM"/>
        </w:rPr>
        <w:t xml:space="preserve"> </w:t>
      </w:r>
      <w:r w:rsidR="00BD3480" w:rsidRPr="00BD3480">
        <w:rPr>
          <w:szCs w:val="24"/>
          <w:lang w:val="hy-AM"/>
        </w:rPr>
        <w:t xml:space="preserve">Համայնքային  Բյուջետային  Հիմնարկի </w:t>
      </w:r>
      <w:r w:rsidR="000C775E" w:rsidRPr="000C775E">
        <w:rPr>
          <w:szCs w:val="24"/>
          <w:lang w:val="hy-AM"/>
        </w:rPr>
        <w:t xml:space="preserve"> </w:t>
      </w:r>
      <w:r w:rsidR="00BD3480">
        <w:rPr>
          <w:szCs w:val="24"/>
          <w:lang w:val="hy-AM"/>
        </w:rPr>
        <w:t>ավտոպարկ</w:t>
      </w:r>
      <w:r w:rsidR="00BD3480" w:rsidRPr="00BD3480">
        <w:rPr>
          <w:szCs w:val="24"/>
          <w:lang w:val="hy-AM"/>
        </w:rPr>
        <w:t>ի</w:t>
      </w:r>
      <w:r w:rsidR="000C775E" w:rsidRPr="000C775E">
        <w:rPr>
          <w:szCs w:val="24"/>
          <w:lang w:val="hy-AM"/>
        </w:rPr>
        <w:t xml:space="preserve"> </w:t>
      </w:r>
      <w:r w:rsidR="00BD3480" w:rsidRPr="00BD3480">
        <w:rPr>
          <w:szCs w:val="24"/>
          <w:lang w:val="hy-AM"/>
        </w:rPr>
        <w:t>տարածքում  տեղադրված  տնակներում (ժամանակավոր  կացարան)</w:t>
      </w:r>
      <w:r w:rsidR="000C775E" w:rsidRPr="000C775E">
        <w:rPr>
          <w:szCs w:val="24"/>
          <w:lang w:val="hy-AM"/>
        </w:rPr>
        <w:t xml:space="preserve"> </w:t>
      </w:r>
      <w:r w:rsidR="00BD3480" w:rsidRPr="00BD3480">
        <w:rPr>
          <w:szCs w:val="24"/>
          <w:lang w:val="hy-AM"/>
        </w:rPr>
        <w:t>բնակվող  քաղաքացիներին՝</w:t>
      </w:r>
      <w:r>
        <w:rPr>
          <w:szCs w:val="24"/>
          <w:lang w:val="hy-AM"/>
        </w:rPr>
        <w:t xml:space="preserve"> համաձայն  հավելվածի:</w:t>
      </w:r>
    </w:p>
    <w:p w:rsidR="000612E0" w:rsidRPr="000612E0" w:rsidRDefault="000612E0" w:rsidP="000612E0">
      <w:pPr>
        <w:rPr>
          <w:szCs w:val="24"/>
          <w:lang w:val="hy-AM"/>
        </w:rPr>
      </w:pPr>
    </w:p>
    <w:p w:rsidR="000503F8" w:rsidRPr="005E078E" w:rsidRDefault="000503F8" w:rsidP="000612E0">
      <w:pPr>
        <w:jc w:val="right"/>
        <w:rPr>
          <w:szCs w:val="24"/>
          <w:lang w:val="hy-AM"/>
        </w:rPr>
      </w:pPr>
    </w:p>
    <w:p w:rsidR="000503F8" w:rsidRPr="005E078E" w:rsidRDefault="000503F8" w:rsidP="000612E0">
      <w:pPr>
        <w:jc w:val="right"/>
        <w:rPr>
          <w:szCs w:val="24"/>
          <w:lang w:val="hy-AM"/>
        </w:rPr>
      </w:pPr>
    </w:p>
    <w:p w:rsidR="00EB2928" w:rsidRPr="00EB2928" w:rsidRDefault="00EB2928" w:rsidP="000612E0">
      <w:pPr>
        <w:jc w:val="right"/>
        <w:rPr>
          <w:b/>
          <w:szCs w:val="24"/>
          <w:lang w:val="hy-AM"/>
        </w:rPr>
      </w:pPr>
    </w:p>
    <w:p w:rsidR="00EB2928" w:rsidRPr="00EB2928" w:rsidRDefault="00EB2928" w:rsidP="000612E0">
      <w:pPr>
        <w:jc w:val="right"/>
        <w:rPr>
          <w:b/>
          <w:szCs w:val="24"/>
          <w:lang w:val="hy-AM"/>
        </w:rPr>
      </w:pPr>
    </w:p>
    <w:p w:rsidR="000612E0" w:rsidRPr="005E078E" w:rsidRDefault="000612E0" w:rsidP="00A706A8">
      <w:pPr>
        <w:jc w:val="right"/>
        <w:rPr>
          <w:b/>
          <w:szCs w:val="24"/>
          <w:lang w:val="hy-AM"/>
        </w:rPr>
      </w:pPr>
      <w:r w:rsidRPr="000503F8">
        <w:rPr>
          <w:b/>
          <w:szCs w:val="24"/>
          <w:lang w:val="hy-AM"/>
        </w:rPr>
        <w:t>Ռ</w:t>
      </w:r>
      <w:r w:rsidR="00000C9B" w:rsidRPr="005E078E">
        <w:rPr>
          <w:b/>
          <w:szCs w:val="24"/>
          <w:lang w:val="hy-AM"/>
        </w:rPr>
        <w:t>.</w:t>
      </w:r>
      <w:r w:rsidRPr="000503F8">
        <w:rPr>
          <w:b/>
          <w:szCs w:val="24"/>
          <w:lang w:val="hy-AM"/>
        </w:rPr>
        <w:t xml:space="preserve"> ՍԱՆՈՅԱՆ</w:t>
      </w:r>
    </w:p>
    <w:p w:rsidR="00FB325C" w:rsidRPr="002B4D2C" w:rsidRDefault="00FB325C" w:rsidP="00A706A8">
      <w:pPr>
        <w:jc w:val="right"/>
        <w:rPr>
          <w:b/>
          <w:szCs w:val="24"/>
          <w:lang w:val="hy-AM"/>
        </w:rPr>
      </w:pPr>
    </w:p>
    <w:p w:rsidR="000612E0" w:rsidRPr="00BD3480" w:rsidRDefault="00A706A8" w:rsidP="00A706A8">
      <w:pPr>
        <w:jc w:val="right"/>
        <w:rPr>
          <w:b/>
          <w:szCs w:val="24"/>
          <w:lang w:val="hy-AM"/>
        </w:rPr>
      </w:pPr>
      <w:r w:rsidRPr="00BD3480">
        <w:rPr>
          <w:b/>
          <w:szCs w:val="24"/>
          <w:lang w:val="hy-AM"/>
        </w:rPr>
        <w:t>Կ.ԲԱԴԱԼՅԱՆ</w:t>
      </w:r>
    </w:p>
    <w:p w:rsidR="00000C9B" w:rsidRPr="005E078E" w:rsidRDefault="00000C9B" w:rsidP="00A706A8">
      <w:pPr>
        <w:jc w:val="right"/>
        <w:rPr>
          <w:b/>
          <w:szCs w:val="24"/>
          <w:lang w:val="hy-AM"/>
        </w:rPr>
      </w:pPr>
    </w:p>
    <w:p w:rsidR="00000C9B" w:rsidRPr="002B4D2C" w:rsidRDefault="00EB2928" w:rsidP="00A706A8">
      <w:pPr>
        <w:jc w:val="right"/>
        <w:rPr>
          <w:b/>
          <w:szCs w:val="24"/>
          <w:lang w:val="hy-AM"/>
        </w:rPr>
      </w:pPr>
      <w:r w:rsidRPr="002B4D2C">
        <w:rPr>
          <w:b/>
          <w:szCs w:val="24"/>
          <w:lang w:val="hy-AM"/>
        </w:rPr>
        <w:t>Ա.ՄԱՆՈՒԿՅԱՆ</w:t>
      </w:r>
    </w:p>
    <w:p w:rsidR="00FB325C" w:rsidRPr="002B4D2C" w:rsidRDefault="00FB325C" w:rsidP="00A706A8">
      <w:pPr>
        <w:jc w:val="right"/>
        <w:rPr>
          <w:b/>
          <w:szCs w:val="24"/>
          <w:lang w:val="hy-AM"/>
        </w:rPr>
      </w:pPr>
    </w:p>
    <w:p w:rsidR="00EB2928" w:rsidRPr="005E078E" w:rsidRDefault="00EB2928" w:rsidP="00A706A8">
      <w:pPr>
        <w:jc w:val="right"/>
        <w:rPr>
          <w:b/>
          <w:szCs w:val="24"/>
          <w:lang w:val="hy-AM"/>
        </w:rPr>
      </w:pPr>
      <w:r w:rsidRPr="005E078E">
        <w:rPr>
          <w:b/>
          <w:szCs w:val="24"/>
          <w:lang w:val="hy-AM"/>
        </w:rPr>
        <w:t>Ա. ՀԱԿՈԲՅԱՆ</w:t>
      </w:r>
    </w:p>
    <w:p w:rsidR="00FB325C" w:rsidRPr="00EB2928" w:rsidRDefault="00FB325C" w:rsidP="00A706A8">
      <w:pPr>
        <w:jc w:val="right"/>
        <w:rPr>
          <w:b/>
          <w:szCs w:val="24"/>
          <w:lang w:val="hy-AM"/>
        </w:rPr>
      </w:pPr>
    </w:p>
    <w:p w:rsidR="000612E0" w:rsidRPr="00EB2928" w:rsidRDefault="00EB2928" w:rsidP="00A706A8">
      <w:pPr>
        <w:jc w:val="right"/>
        <w:rPr>
          <w:b/>
          <w:szCs w:val="24"/>
          <w:lang w:val="hy-AM"/>
        </w:rPr>
      </w:pPr>
      <w:r w:rsidRPr="00EB2928">
        <w:rPr>
          <w:b/>
          <w:szCs w:val="24"/>
          <w:lang w:val="hy-AM"/>
        </w:rPr>
        <w:t>Հ. ԳԵՎՈՐԳՅԱՆ</w:t>
      </w:r>
    </w:p>
    <w:p w:rsidR="00142865" w:rsidRPr="005E078E" w:rsidRDefault="00142865" w:rsidP="000612E0">
      <w:pPr>
        <w:jc w:val="right"/>
        <w:rPr>
          <w:szCs w:val="24"/>
          <w:lang w:val="hy-AM"/>
        </w:rPr>
      </w:pPr>
    </w:p>
    <w:p w:rsidR="000612E0" w:rsidRPr="007F00FA" w:rsidRDefault="000612E0" w:rsidP="000612E0">
      <w:pPr>
        <w:jc w:val="both"/>
        <w:rPr>
          <w:szCs w:val="24"/>
          <w:lang w:val="hy-AM"/>
        </w:rPr>
      </w:pPr>
    </w:p>
    <w:p w:rsidR="00EB2928" w:rsidRPr="002B4D2C" w:rsidRDefault="00EB2928" w:rsidP="000612E0">
      <w:pPr>
        <w:jc w:val="both"/>
        <w:rPr>
          <w:sz w:val="22"/>
          <w:lang w:val="hy-AM"/>
        </w:rPr>
      </w:pPr>
    </w:p>
    <w:p w:rsidR="00A706A8" w:rsidRPr="00BD3480" w:rsidRDefault="00A706A8" w:rsidP="000612E0">
      <w:pPr>
        <w:jc w:val="both"/>
        <w:rPr>
          <w:sz w:val="22"/>
          <w:lang w:val="hy-AM"/>
        </w:rPr>
      </w:pPr>
    </w:p>
    <w:p w:rsidR="00A706A8" w:rsidRPr="00BD3480" w:rsidRDefault="00A706A8" w:rsidP="000612E0">
      <w:pPr>
        <w:jc w:val="both"/>
        <w:rPr>
          <w:sz w:val="22"/>
          <w:lang w:val="hy-AM"/>
        </w:rPr>
      </w:pPr>
    </w:p>
    <w:p w:rsidR="00A706A8" w:rsidRPr="00BD3480" w:rsidRDefault="00A706A8" w:rsidP="000612E0">
      <w:pPr>
        <w:jc w:val="both"/>
        <w:rPr>
          <w:sz w:val="22"/>
          <w:lang w:val="hy-AM"/>
        </w:rPr>
      </w:pPr>
    </w:p>
    <w:p w:rsidR="000612E0" w:rsidRPr="00EB2928" w:rsidRDefault="000612E0" w:rsidP="000612E0">
      <w:pPr>
        <w:jc w:val="both"/>
        <w:rPr>
          <w:sz w:val="22"/>
          <w:lang w:val="hy-AM"/>
        </w:rPr>
      </w:pPr>
      <w:r w:rsidRPr="005E078E">
        <w:rPr>
          <w:sz w:val="22"/>
          <w:lang w:val="hy-AM"/>
        </w:rPr>
        <w:t xml:space="preserve">Կատարող` </w:t>
      </w:r>
      <w:r w:rsidR="00EB2928" w:rsidRPr="00EB2928">
        <w:rPr>
          <w:sz w:val="22"/>
          <w:lang w:val="hy-AM"/>
        </w:rPr>
        <w:t>Մկրտիչ Դավթյան</w:t>
      </w:r>
    </w:p>
    <w:p w:rsidR="00184ACA" w:rsidRPr="000A56FC" w:rsidRDefault="00184ACA" w:rsidP="000612E0">
      <w:pPr>
        <w:jc w:val="both"/>
        <w:rPr>
          <w:sz w:val="22"/>
          <w:lang w:val="hy-AM"/>
        </w:rPr>
      </w:pPr>
    </w:p>
    <w:p w:rsidR="00184ACA" w:rsidRPr="000A56FC" w:rsidRDefault="00184ACA" w:rsidP="000612E0">
      <w:pPr>
        <w:jc w:val="both"/>
        <w:rPr>
          <w:sz w:val="22"/>
          <w:lang w:val="hy-AM"/>
        </w:rPr>
      </w:pPr>
    </w:p>
    <w:p w:rsidR="004E06A4" w:rsidRPr="002B4D2C" w:rsidRDefault="004E06A4" w:rsidP="000F7225">
      <w:pPr>
        <w:jc w:val="right"/>
        <w:rPr>
          <w:b/>
          <w:sz w:val="22"/>
          <w:lang w:val="hy-AM"/>
        </w:rPr>
      </w:pPr>
    </w:p>
    <w:p w:rsidR="00A706A8" w:rsidRPr="00BD3480" w:rsidRDefault="00A706A8" w:rsidP="00747FA4">
      <w:pPr>
        <w:jc w:val="right"/>
        <w:rPr>
          <w:b/>
          <w:sz w:val="22"/>
          <w:lang w:val="hy-AM"/>
        </w:rPr>
      </w:pPr>
    </w:p>
    <w:p w:rsidR="00A706A8" w:rsidRPr="00BD3480" w:rsidRDefault="00A706A8" w:rsidP="00747FA4">
      <w:pPr>
        <w:jc w:val="right"/>
        <w:rPr>
          <w:b/>
          <w:sz w:val="22"/>
          <w:lang w:val="hy-AM"/>
        </w:rPr>
      </w:pPr>
    </w:p>
    <w:p w:rsidR="00A706A8" w:rsidRPr="00BD3480" w:rsidRDefault="00A706A8" w:rsidP="00747FA4">
      <w:pPr>
        <w:jc w:val="right"/>
        <w:rPr>
          <w:b/>
          <w:sz w:val="22"/>
          <w:lang w:val="hy-AM"/>
        </w:rPr>
      </w:pPr>
    </w:p>
    <w:p w:rsidR="00A706A8" w:rsidRPr="00BD3480" w:rsidRDefault="00A706A8" w:rsidP="00747FA4">
      <w:pPr>
        <w:jc w:val="right"/>
        <w:rPr>
          <w:b/>
          <w:sz w:val="22"/>
          <w:lang w:val="hy-AM"/>
        </w:rPr>
      </w:pPr>
    </w:p>
    <w:p w:rsidR="00A706A8" w:rsidRPr="00BD3480" w:rsidRDefault="00A706A8" w:rsidP="00747FA4">
      <w:pPr>
        <w:jc w:val="right"/>
        <w:rPr>
          <w:b/>
          <w:sz w:val="22"/>
          <w:lang w:val="hy-AM"/>
        </w:rPr>
      </w:pPr>
    </w:p>
    <w:p w:rsidR="00A706A8" w:rsidRPr="00BD3480" w:rsidRDefault="00A706A8" w:rsidP="00747FA4">
      <w:pPr>
        <w:jc w:val="right"/>
        <w:rPr>
          <w:b/>
          <w:sz w:val="22"/>
          <w:lang w:val="hy-AM"/>
        </w:rPr>
      </w:pPr>
    </w:p>
    <w:p w:rsidR="001268BF" w:rsidRPr="002B4D2C" w:rsidRDefault="001268BF" w:rsidP="00747FA4">
      <w:pPr>
        <w:jc w:val="right"/>
        <w:rPr>
          <w:b/>
          <w:sz w:val="22"/>
          <w:lang w:val="hy-AM"/>
        </w:rPr>
      </w:pPr>
      <w:r w:rsidRPr="00184ACA">
        <w:rPr>
          <w:b/>
          <w:sz w:val="22"/>
          <w:lang w:val="hy-AM"/>
        </w:rPr>
        <w:t>Հավելված</w:t>
      </w:r>
      <w:r w:rsidR="004E06A4">
        <w:rPr>
          <w:b/>
          <w:sz w:val="22"/>
          <w:lang w:val="hy-AM"/>
        </w:rPr>
        <w:t xml:space="preserve"> </w:t>
      </w:r>
    </w:p>
    <w:p w:rsidR="000F7225" w:rsidRPr="002B4D2C" w:rsidRDefault="001268BF" w:rsidP="00747FA4">
      <w:pPr>
        <w:jc w:val="right"/>
        <w:rPr>
          <w:sz w:val="22"/>
          <w:lang w:val="hy-AM"/>
        </w:rPr>
      </w:pPr>
      <w:r w:rsidRPr="00184ACA">
        <w:rPr>
          <w:sz w:val="22"/>
          <w:lang w:val="hy-AM"/>
        </w:rPr>
        <w:t xml:space="preserve">                                                                                              </w:t>
      </w:r>
    </w:p>
    <w:p w:rsidR="001268BF" w:rsidRPr="00184ACA" w:rsidRDefault="001268BF" w:rsidP="00747FA4">
      <w:pPr>
        <w:jc w:val="right"/>
        <w:rPr>
          <w:sz w:val="22"/>
          <w:lang w:val="hy-AM"/>
        </w:rPr>
      </w:pPr>
      <w:r w:rsidRPr="00184ACA">
        <w:rPr>
          <w:sz w:val="22"/>
          <w:lang w:val="hy-AM"/>
        </w:rPr>
        <w:t>Հայաստանի Հանրապետության</w:t>
      </w:r>
    </w:p>
    <w:p w:rsidR="001268BF" w:rsidRPr="00184ACA" w:rsidRDefault="001268BF" w:rsidP="00747FA4">
      <w:pPr>
        <w:jc w:val="right"/>
        <w:rPr>
          <w:sz w:val="22"/>
          <w:lang w:val="hy-AM"/>
        </w:rPr>
      </w:pPr>
      <w:r w:rsidRPr="00184ACA">
        <w:rPr>
          <w:sz w:val="22"/>
          <w:lang w:val="hy-AM"/>
        </w:rPr>
        <w:t xml:space="preserve">                                                                                                          Շիրակի  մարզի  Գյումրի </w:t>
      </w:r>
    </w:p>
    <w:p w:rsidR="001268BF" w:rsidRPr="00184ACA" w:rsidRDefault="001268BF" w:rsidP="00747FA4">
      <w:pPr>
        <w:ind w:left="1440"/>
        <w:jc w:val="right"/>
        <w:rPr>
          <w:sz w:val="22"/>
          <w:lang w:val="hy-AM"/>
        </w:rPr>
      </w:pPr>
      <w:r w:rsidRPr="00184ACA">
        <w:rPr>
          <w:sz w:val="22"/>
          <w:lang w:val="hy-AM"/>
        </w:rPr>
        <w:t xml:space="preserve">                                                                                     համայնքի   ավագանու</w:t>
      </w:r>
    </w:p>
    <w:p w:rsidR="001268BF" w:rsidRPr="00184ACA" w:rsidRDefault="001268BF" w:rsidP="00747FA4">
      <w:pPr>
        <w:ind w:left="1440"/>
        <w:jc w:val="right"/>
        <w:rPr>
          <w:sz w:val="22"/>
          <w:lang w:val="hy-AM"/>
        </w:rPr>
      </w:pPr>
      <w:r w:rsidRPr="00184ACA">
        <w:rPr>
          <w:sz w:val="22"/>
          <w:lang w:val="hy-AM"/>
        </w:rPr>
        <w:t xml:space="preserve">                                                   </w:t>
      </w:r>
      <w:r w:rsidR="00FC3698" w:rsidRPr="00184ACA">
        <w:rPr>
          <w:sz w:val="22"/>
          <w:lang w:val="hy-AM"/>
        </w:rPr>
        <w:t xml:space="preserve">           </w:t>
      </w:r>
      <w:r w:rsidR="00BF22C7" w:rsidRPr="000A56FC">
        <w:rPr>
          <w:sz w:val="22"/>
          <w:lang w:val="hy-AM"/>
        </w:rPr>
        <w:t xml:space="preserve"> </w:t>
      </w:r>
      <w:r w:rsidR="00EB2928">
        <w:rPr>
          <w:sz w:val="22"/>
          <w:lang w:val="hy-AM"/>
        </w:rPr>
        <w:t>201</w:t>
      </w:r>
      <w:r w:rsidR="00A706A8" w:rsidRPr="00A706A8">
        <w:rPr>
          <w:sz w:val="22"/>
          <w:lang w:val="hy-AM"/>
        </w:rPr>
        <w:t>9</w:t>
      </w:r>
      <w:r w:rsidRPr="00184ACA">
        <w:rPr>
          <w:sz w:val="22"/>
          <w:lang w:val="hy-AM"/>
        </w:rPr>
        <w:t>թվականի  դեկտեմբերի</w:t>
      </w:r>
      <w:r w:rsidR="00EB2928">
        <w:rPr>
          <w:sz w:val="22"/>
          <w:lang w:val="hy-AM"/>
        </w:rPr>
        <w:t xml:space="preserve">  </w:t>
      </w:r>
      <w:r w:rsidR="00A706A8" w:rsidRPr="00A706A8">
        <w:rPr>
          <w:sz w:val="22"/>
          <w:lang w:val="hy-AM"/>
        </w:rPr>
        <w:t xml:space="preserve"> 10 </w:t>
      </w:r>
      <w:r w:rsidRPr="00184ACA">
        <w:rPr>
          <w:sz w:val="22"/>
          <w:lang w:val="hy-AM"/>
        </w:rPr>
        <w:t>-ի</w:t>
      </w:r>
    </w:p>
    <w:p w:rsidR="001268BF" w:rsidRPr="000A56FC" w:rsidRDefault="001268BF" w:rsidP="00747FA4">
      <w:pPr>
        <w:jc w:val="right"/>
        <w:rPr>
          <w:sz w:val="22"/>
          <w:lang w:val="hy-AM"/>
        </w:rPr>
      </w:pPr>
      <w:r w:rsidRPr="00184ACA">
        <w:rPr>
          <w:sz w:val="22"/>
          <w:lang w:val="hy-AM"/>
        </w:rPr>
        <w:t xml:space="preserve">                                                         </w:t>
      </w:r>
      <w:r w:rsidR="004E06A4">
        <w:rPr>
          <w:sz w:val="22"/>
          <w:lang w:val="hy-AM"/>
        </w:rPr>
        <w:t xml:space="preserve">                               </w:t>
      </w:r>
      <w:r w:rsidR="004E06A4" w:rsidRPr="004E06A4">
        <w:rPr>
          <w:sz w:val="22"/>
          <w:lang w:val="hy-AM"/>
        </w:rPr>
        <w:t xml:space="preserve">N </w:t>
      </w:r>
      <w:r w:rsidR="00A706A8">
        <w:rPr>
          <w:sz w:val="22"/>
          <w:lang w:val="hy-AM"/>
        </w:rPr>
        <w:t xml:space="preserve">  </w:t>
      </w:r>
      <w:r w:rsidR="00A706A8" w:rsidRPr="00A706A8">
        <w:rPr>
          <w:sz w:val="22"/>
          <w:lang w:val="hy-AM"/>
        </w:rPr>
        <w:t xml:space="preserve">     </w:t>
      </w:r>
      <w:r w:rsidRPr="00184ACA">
        <w:rPr>
          <w:sz w:val="22"/>
          <w:lang w:val="hy-AM"/>
        </w:rPr>
        <w:t>-Ա    որոշման</w:t>
      </w:r>
    </w:p>
    <w:p w:rsidR="00184ACA" w:rsidRPr="002B4D2C" w:rsidRDefault="00184ACA" w:rsidP="00747FA4">
      <w:pPr>
        <w:jc w:val="right"/>
        <w:rPr>
          <w:sz w:val="22"/>
          <w:lang w:val="hy-AM"/>
        </w:rPr>
      </w:pPr>
    </w:p>
    <w:p w:rsidR="004E06A4" w:rsidRPr="002B4D2C" w:rsidRDefault="004E06A4" w:rsidP="004E06A4">
      <w:pPr>
        <w:jc w:val="center"/>
        <w:rPr>
          <w:sz w:val="22"/>
          <w:lang w:val="hy-AM"/>
        </w:rPr>
      </w:pPr>
    </w:p>
    <w:p w:rsidR="004E06A4" w:rsidRPr="005E18E2" w:rsidRDefault="004E06A4" w:rsidP="004E06A4">
      <w:pPr>
        <w:jc w:val="center"/>
        <w:rPr>
          <w:b/>
          <w:sz w:val="22"/>
          <w:lang w:val="hy-AM"/>
        </w:rPr>
      </w:pPr>
      <w:r w:rsidRPr="005E18E2">
        <w:rPr>
          <w:b/>
          <w:sz w:val="22"/>
          <w:lang w:val="hy-AM"/>
        </w:rPr>
        <w:t>ՑՈՒՑԱԿ</w:t>
      </w:r>
    </w:p>
    <w:p w:rsidR="004E06A4" w:rsidRPr="005E18E2" w:rsidRDefault="004E06A4" w:rsidP="004E06A4">
      <w:pPr>
        <w:jc w:val="center"/>
        <w:rPr>
          <w:b/>
          <w:sz w:val="22"/>
          <w:lang w:val="hy-AM"/>
        </w:rPr>
      </w:pPr>
    </w:p>
    <w:p w:rsidR="001268BF" w:rsidRPr="00BD3480" w:rsidRDefault="00BD3480" w:rsidP="000F7225">
      <w:pPr>
        <w:ind w:left="270" w:right="9"/>
        <w:jc w:val="center"/>
        <w:rPr>
          <w:b/>
          <w:sz w:val="22"/>
          <w:lang w:val="hy-AM"/>
        </w:rPr>
      </w:pPr>
      <w:r w:rsidRPr="00BD3480">
        <w:rPr>
          <w:b/>
          <w:sz w:val="22"/>
          <w:lang w:val="hy-AM"/>
        </w:rPr>
        <w:t xml:space="preserve"> ՀԱՅԱՍՏԱՆԻ  ՀԱՆՐԱՊԵՏՈՒԹՅԱՆ  ՇԻՐԱԿԻ  ՄԱՐԶԻ  </w:t>
      </w:r>
      <w:r w:rsidR="004E06A4" w:rsidRPr="005E18E2">
        <w:rPr>
          <w:b/>
          <w:sz w:val="22"/>
          <w:lang w:val="hy-AM"/>
        </w:rPr>
        <w:t>ԳՅՈՒՄՐԻ  ՀԱՄԱՅՆՔԻ  ՍԵՓԱԿԱՆՈՒԹՅՈՒՆԸ  ՀԱՆԴԻՍԱՑՈՂ ԹՎՈՎ</w:t>
      </w:r>
      <w:r w:rsidR="000C775E">
        <w:rPr>
          <w:b/>
          <w:sz w:val="22"/>
          <w:lang w:val="hy-AM"/>
        </w:rPr>
        <w:t xml:space="preserve"> </w:t>
      </w:r>
      <w:r w:rsidR="000C775E" w:rsidRPr="000C775E">
        <w:rPr>
          <w:b/>
          <w:sz w:val="22"/>
          <w:lang w:val="hy-AM"/>
        </w:rPr>
        <w:t>4</w:t>
      </w:r>
      <w:r w:rsidR="004E06A4" w:rsidRPr="005E18E2">
        <w:rPr>
          <w:b/>
          <w:sz w:val="22"/>
          <w:lang w:val="hy-AM"/>
        </w:rPr>
        <w:t>(</w:t>
      </w:r>
      <w:r w:rsidR="000C775E" w:rsidRPr="000C775E">
        <w:rPr>
          <w:b/>
          <w:sz w:val="22"/>
          <w:lang w:val="hy-AM"/>
        </w:rPr>
        <w:t>ՉՈՐՍ</w:t>
      </w:r>
      <w:r w:rsidR="004E06A4" w:rsidRPr="005E18E2">
        <w:rPr>
          <w:b/>
          <w:sz w:val="22"/>
          <w:lang w:val="hy-AM"/>
        </w:rPr>
        <w:t xml:space="preserve">)     ԲՆԱԿԱՐԱՆՆԵՐԻ   </w:t>
      </w:r>
      <w:r w:rsidRPr="00BD3480">
        <w:rPr>
          <w:b/>
          <w:sz w:val="22"/>
          <w:lang w:val="hy-AM"/>
        </w:rPr>
        <w:t>ՏՐԱՄԱԴՐՄԱՆ</w:t>
      </w:r>
    </w:p>
    <w:p w:rsidR="00436E4E" w:rsidRPr="000A56FC" w:rsidRDefault="00436E4E" w:rsidP="000F7225">
      <w:pPr>
        <w:jc w:val="center"/>
        <w:rPr>
          <w:sz w:val="22"/>
          <w:lang w:val="hy-AM"/>
        </w:rPr>
      </w:pPr>
    </w:p>
    <w:p w:rsidR="001268BF" w:rsidRPr="00184ACA" w:rsidRDefault="001268BF" w:rsidP="004E06A4">
      <w:pPr>
        <w:rPr>
          <w:sz w:val="22"/>
          <w:lang w:val="hy-AM"/>
        </w:rPr>
      </w:pPr>
    </w:p>
    <w:tbl>
      <w:tblPr>
        <w:tblStyle w:val="a4"/>
        <w:tblpPr w:leftFromText="180" w:rightFromText="180" w:vertAnchor="text" w:horzAnchor="margin" w:tblpXSpec="center" w:tblpY="114"/>
        <w:tblW w:w="6902" w:type="dxa"/>
        <w:tblLook w:val="04A0"/>
      </w:tblPr>
      <w:tblGrid>
        <w:gridCol w:w="598"/>
        <w:gridCol w:w="2973"/>
        <w:gridCol w:w="1076"/>
        <w:gridCol w:w="2255"/>
      </w:tblGrid>
      <w:tr w:rsidR="00E76E26" w:rsidTr="00E76E26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E26" w:rsidRPr="00436E4E" w:rsidRDefault="00E76E26" w:rsidP="00E76E26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436E4E">
              <w:rPr>
                <w:rFonts w:ascii="GHEA Grapalat" w:hAnsi="GHEA Grapalat"/>
                <w:b/>
                <w:sz w:val="20"/>
                <w:szCs w:val="20"/>
              </w:rPr>
              <w:t>Հ/Հ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E26" w:rsidRPr="00436E4E" w:rsidRDefault="00E76E26" w:rsidP="00E76E26">
            <w:pPr>
              <w:tabs>
                <w:tab w:val="left" w:pos="584"/>
              </w:tabs>
              <w:rPr>
                <w:rFonts w:ascii="GHEA Grapalat" w:hAnsi="GHEA Grapalat"/>
                <w:b/>
                <w:sz w:val="20"/>
                <w:szCs w:val="20"/>
              </w:rPr>
            </w:pPr>
            <w:r w:rsidRPr="00436E4E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proofErr w:type="spellStart"/>
            <w:r w:rsidRPr="00436E4E">
              <w:rPr>
                <w:rFonts w:ascii="GHEA Grapalat" w:hAnsi="GHEA Grapalat"/>
                <w:b/>
                <w:sz w:val="20"/>
                <w:szCs w:val="20"/>
              </w:rPr>
              <w:t>Ազգանուն</w:t>
            </w:r>
            <w:proofErr w:type="spellEnd"/>
            <w:r w:rsidRPr="00436E4E">
              <w:rPr>
                <w:rFonts w:ascii="GHEA Grapalat" w:hAnsi="GHEA Grapalat"/>
                <w:b/>
                <w:sz w:val="20"/>
                <w:szCs w:val="20"/>
              </w:rPr>
              <w:t xml:space="preserve">, </w:t>
            </w:r>
            <w:proofErr w:type="spellStart"/>
            <w:r w:rsidRPr="00436E4E">
              <w:rPr>
                <w:rFonts w:ascii="GHEA Grapalat" w:hAnsi="GHEA Grapalat"/>
                <w:b/>
                <w:sz w:val="20"/>
                <w:szCs w:val="20"/>
              </w:rPr>
              <w:t>Անուն</w:t>
            </w:r>
            <w:proofErr w:type="spellEnd"/>
            <w:r w:rsidRPr="00436E4E">
              <w:rPr>
                <w:rFonts w:ascii="GHEA Grapalat" w:hAnsi="GHEA Grapalat"/>
                <w:b/>
                <w:sz w:val="20"/>
                <w:szCs w:val="20"/>
              </w:rPr>
              <w:t xml:space="preserve">  </w:t>
            </w:r>
            <w:proofErr w:type="spellStart"/>
            <w:r w:rsidRPr="00436E4E">
              <w:rPr>
                <w:rFonts w:ascii="GHEA Grapalat" w:hAnsi="GHEA Grapalat"/>
                <w:b/>
                <w:sz w:val="20"/>
                <w:szCs w:val="20"/>
              </w:rPr>
              <w:t>Հայրանուն</w:t>
            </w:r>
            <w:proofErr w:type="spellEnd"/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E26" w:rsidRPr="00436E4E" w:rsidRDefault="00E76E26" w:rsidP="00E76E26">
            <w:pPr>
              <w:tabs>
                <w:tab w:val="left" w:pos="530"/>
              </w:tabs>
              <w:rPr>
                <w:rFonts w:ascii="GHEA Grapalat" w:hAnsi="GHEA Grapalat"/>
                <w:b/>
                <w:sz w:val="20"/>
                <w:szCs w:val="20"/>
                <w:lang w:val="ru-RU"/>
              </w:rPr>
            </w:pPr>
            <w:r w:rsidRPr="00436E4E">
              <w:rPr>
                <w:rFonts w:ascii="GHEA Grapalat" w:hAnsi="GHEA Grapalat"/>
                <w:b/>
                <w:sz w:val="20"/>
                <w:szCs w:val="20"/>
                <w:lang w:val="ru-RU"/>
              </w:rPr>
              <w:t xml:space="preserve">Անձերի </w:t>
            </w:r>
          </w:p>
          <w:p w:rsidR="00E76E26" w:rsidRPr="00436E4E" w:rsidRDefault="00E76E26" w:rsidP="00E76E26">
            <w:pPr>
              <w:tabs>
                <w:tab w:val="left" w:pos="530"/>
              </w:tabs>
              <w:rPr>
                <w:rFonts w:ascii="GHEA Grapalat" w:hAnsi="GHEA Grapalat"/>
                <w:b/>
                <w:sz w:val="20"/>
                <w:szCs w:val="20"/>
              </w:rPr>
            </w:pPr>
            <w:r w:rsidRPr="00436E4E">
              <w:rPr>
                <w:rFonts w:ascii="GHEA Grapalat" w:hAnsi="GHEA Grapalat"/>
                <w:b/>
                <w:sz w:val="20"/>
                <w:szCs w:val="20"/>
                <w:lang w:val="ru-RU"/>
              </w:rPr>
              <w:t>քանակը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E26" w:rsidRPr="00436E4E" w:rsidRDefault="00E76E26" w:rsidP="00E76E26">
            <w:pPr>
              <w:tabs>
                <w:tab w:val="left" w:pos="601"/>
              </w:tabs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proofErr w:type="spellStart"/>
            <w:r w:rsidRPr="00436E4E">
              <w:rPr>
                <w:rFonts w:ascii="GHEA Grapalat" w:hAnsi="GHEA Grapalat"/>
                <w:b/>
                <w:sz w:val="20"/>
                <w:szCs w:val="20"/>
              </w:rPr>
              <w:t>Հատկացվող</w:t>
            </w:r>
            <w:proofErr w:type="spellEnd"/>
            <w:r w:rsidRPr="00436E4E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proofErr w:type="spellStart"/>
            <w:r w:rsidRPr="00436E4E">
              <w:rPr>
                <w:rFonts w:ascii="GHEA Grapalat" w:hAnsi="GHEA Grapalat"/>
                <w:b/>
                <w:sz w:val="20"/>
                <w:szCs w:val="20"/>
              </w:rPr>
              <w:t>բնակարանի</w:t>
            </w:r>
            <w:proofErr w:type="spellEnd"/>
            <w:r w:rsidRPr="00436E4E">
              <w:rPr>
                <w:rFonts w:ascii="GHEA Grapalat" w:hAnsi="GHEA Grapalat"/>
                <w:b/>
                <w:sz w:val="20"/>
                <w:szCs w:val="20"/>
              </w:rPr>
              <w:t xml:space="preserve">  </w:t>
            </w:r>
            <w:proofErr w:type="spellStart"/>
            <w:r w:rsidRPr="00436E4E">
              <w:rPr>
                <w:rFonts w:ascii="GHEA Grapalat" w:hAnsi="GHEA Grapalat"/>
                <w:b/>
                <w:sz w:val="20"/>
                <w:szCs w:val="20"/>
              </w:rPr>
              <w:t>հասցեն</w:t>
            </w:r>
            <w:proofErr w:type="spellEnd"/>
          </w:p>
        </w:tc>
      </w:tr>
      <w:tr w:rsidR="00E76E26" w:rsidRPr="009C7D3D" w:rsidTr="00E76E26">
        <w:trPr>
          <w:trHeight w:val="818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E26" w:rsidRPr="00FA30BE" w:rsidRDefault="00E76E26" w:rsidP="00E76E26">
            <w:pPr>
              <w:jc w:val="center"/>
              <w:rPr>
                <w:rFonts w:ascii="GHEA Grapalat" w:hAnsi="GHEA Grapalat"/>
                <w:sz w:val="19"/>
                <w:szCs w:val="19"/>
              </w:rPr>
            </w:pPr>
          </w:p>
          <w:p w:rsidR="00E76E26" w:rsidRPr="00FA30BE" w:rsidRDefault="00E76E26" w:rsidP="00E76E26">
            <w:pPr>
              <w:jc w:val="center"/>
              <w:rPr>
                <w:rFonts w:ascii="GHEA Grapalat" w:hAnsi="GHEA Grapalat"/>
                <w:sz w:val="19"/>
                <w:szCs w:val="19"/>
              </w:rPr>
            </w:pPr>
            <w:r w:rsidRPr="00FA30BE">
              <w:rPr>
                <w:rFonts w:ascii="GHEA Grapalat" w:hAnsi="GHEA Grapalat"/>
                <w:sz w:val="19"/>
                <w:szCs w:val="19"/>
              </w:rPr>
              <w:t>1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E26" w:rsidRPr="00FA30BE" w:rsidRDefault="00E76E26" w:rsidP="00E76E26">
            <w:pPr>
              <w:rPr>
                <w:rFonts w:ascii="GHEA Grapalat" w:hAnsi="GHEA Grapalat"/>
                <w:sz w:val="19"/>
                <w:szCs w:val="19"/>
              </w:rPr>
            </w:pPr>
          </w:p>
          <w:p w:rsidR="00E76E26" w:rsidRPr="009F003D" w:rsidRDefault="00E76E26" w:rsidP="00E76E26">
            <w:pPr>
              <w:rPr>
                <w:rFonts w:ascii="GHEA Grapalat" w:hAnsi="GHEA Grapalat"/>
                <w:sz w:val="19"/>
                <w:szCs w:val="19"/>
              </w:rPr>
            </w:pPr>
            <w:proofErr w:type="spellStart"/>
            <w:r>
              <w:rPr>
                <w:rFonts w:ascii="GHEA Grapalat" w:hAnsi="GHEA Grapalat"/>
                <w:sz w:val="19"/>
                <w:szCs w:val="19"/>
              </w:rPr>
              <w:t>Աբրահամյան</w:t>
            </w:r>
            <w:proofErr w:type="spellEnd"/>
            <w:r>
              <w:rPr>
                <w:rFonts w:ascii="GHEA Grapalat" w:hAnsi="GHEA Grapalat"/>
                <w:sz w:val="19"/>
                <w:szCs w:val="19"/>
              </w:rPr>
              <w:t xml:space="preserve">  </w:t>
            </w:r>
            <w:proofErr w:type="spellStart"/>
            <w:r>
              <w:rPr>
                <w:rFonts w:ascii="GHEA Grapalat" w:hAnsi="GHEA Grapalat"/>
                <w:sz w:val="19"/>
                <w:szCs w:val="19"/>
              </w:rPr>
              <w:t>Հեղնար</w:t>
            </w:r>
            <w:proofErr w:type="spellEnd"/>
            <w:r>
              <w:rPr>
                <w:rFonts w:ascii="GHEA Grapalat" w:hAnsi="GHEA Grapalat"/>
                <w:sz w:val="19"/>
                <w:szCs w:val="19"/>
              </w:rPr>
              <w:t xml:space="preserve">  </w:t>
            </w:r>
            <w:proofErr w:type="spellStart"/>
            <w:r>
              <w:rPr>
                <w:rFonts w:ascii="GHEA Grapalat" w:hAnsi="GHEA Grapalat"/>
                <w:sz w:val="19"/>
                <w:szCs w:val="19"/>
              </w:rPr>
              <w:t>Վանոյի</w:t>
            </w:r>
            <w:proofErr w:type="spellEnd"/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E26" w:rsidRPr="00FA30BE" w:rsidRDefault="00E76E26" w:rsidP="00E76E26">
            <w:pPr>
              <w:jc w:val="center"/>
              <w:rPr>
                <w:rFonts w:ascii="GHEA Grapalat" w:hAnsi="GHEA Grapalat"/>
                <w:sz w:val="19"/>
                <w:szCs w:val="19"/>
              </w:rPr>
            </w:pPr>
          </w:p>
          <w:p w:rsidR="00E76E26" w:rsidRPr="00B97CE7" w:rsidRDefault="00E76E26" w:rsidP="00E76E26">
            <w:pPr>
              <w:jc w:val="center"/>
              <w:rPr>
                <w:rFonts w:ascii="GHEA Grapalat" w:hAnsi="GHEA Grapalat"/>
                <w:sz w:val="19"/>
                <w:szCs w:val="19"/>
              </w:rPr>
            </w:pPr>
            <w:r>
              <w:rPr>
                <w:rFonts w:ascii="GHEA Grapalat" w:hAnsi="GHEA Grapalat"/>
                <w:sz w:val="19"/>
                <w:szCs w:val="19"/>
              </w:rPr>
              <w:t>1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E26" w:rsidRPr="004E20C0" w:rsidRDefault="00E76E26" w:rsidP="00E76E26">
            <w:pPr>
              <w:tabs>
                <w:tab w:val="left" w:pos="601"/>
              </w:tabs>
              <w:jc w:val="center"/>
              <w:rPr>
                <w:rFonts w:ascii="GHEA Grapalat" w:hAnsi="GHEA Grapalat"/>
                <w:sz w:val="19"/>
                <w:szCs w:val="19"/>
              </w:rPr>
            </w:pPr>
            <w:r>
              <w:rPr>
                <w:rFonts w:ascii="GHEA Grapalat" w:hAnsi="GHEA Grapalat"/>
                <w:sz w:val="19"/>
                <w:szCs w:val="19"/>
              </w:rPr>
              <w:t>ք</w:t>
            </w:r>
            <w:r w:rsidRPr="00FA30BE">
              <w:rPr>
                <w:rFonts w:ascii="GHEA Grapalat" w:hAnsi="GHEA Grapalat"/>
                <w:sz w:val="19"/>
                <w:szCs w:val="19"/>
                <w:lang w:val="hy-AM"/>
              </w:rPr>
              <w:t xml:space="preserve">.Գյումրի </w:t>
            </w:r>
            <w:proofErr w:type="spellStart"/>
            <w:r>
              <w:rPr>
                <w:rFonts w:ascii="GHEA Grapalat" w:hAnsi="GHEA Grapalat"/>
                <w:sz w:val="19"/>
                <w:szCs w:val="19"/>
              </w:rPr>
              <w:t>Շիրակացու</w:t>
            </w:r>
            <w:proofErr w:type="spellEnd"/>
            <w:r>
              <w:rPr>
                <w:rFonts w:ascii="GHEA Grapalat" w:hAnsi="GHEA Grapalat"/>
                <w:sz w:val="19"/>
                <w:szCs w:val="19"/>
              </w:rPr>
              <w:t xml:space="preserve">  </w:t>
            </w:r>
            <w:proofErr w:type="spellStart"/>
            <w:r>
              <w:rPr>
                <w:rFonts w:ascii="GHEA Grapalat" w:hAnsi="GHEA Grapalat"/>
                <w:sz w:val="19"/>
                <w:szCs w:val="19"/>
              </w:rPr>
              <w:t>փողոց</w:t>
            </w:r>
            <w:proofErr w:type="spellEnd"/>
            <w:r>
              <w:rPr>
                <w:rFonts w:ascii="GHEA Grapalat" w:hAnsi="GHEA Grapalat"/>
                <w:sz w:val="19"/>
                <w:szCs w:val="19"/>
              </w:rPr>
              <w:t xml:space="preserve">  34դոս,, </w:t>
            </w:r>
            <w:proofErr w:type="spellStart"/>
            <w:r>
              <w:rPr>
                <w:rFonts w:ascii="GHEA Grapalat" w:hAnsi="GHEA Grapalat"/>
                <w:sz w:val="19"/>
                <w:szCs w:val="19"/>
              </w:rPr>
              <w:t>թիվ</w:t>
            </w:r>
            <w:proofErr w:type="spellEnd"/>
            <w:r>
              <w:rPr>
                <w:rFonts w:ascii="GHEA Grapalat" w:hAnsi="GHEA Grapalat"/>
                <w:sz w:val="19"/>
                <w:szCs w:val="19"/>
              </w:rPr>
              <w:t xml:space="preserve"> 4 </w:t>
            </w:r>
            <w:proofErr w:type="spellStart"/>
            <w:r>
              <w:rPr>
                <w:rFonts w:ascii="GHEA Grapalat" w:hAnsi="GHEA Grapalat"/>
                <w:sz w:val="19"/>
                <w:szCs w:val="19"/>
              </w:rPr>
              <w:t>բնակարան</w:t>
            </w:r>
            <w:proofErr w:type="spellEnd"/>
          </w:p>
        </w:tc>
      </w:tr>
      <w:tr w:rsidR="00E76E26" w:rsidRPr="009C7D3D" w:rsidTr="00E76E26">
        <w:trPr>
          <w:trHeight w:val="800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E26" w:rsidRPr="00FA30BE" w:rsidRDefault="00E76E26" w:rsidP="00E76E26">
            <w:pPr>
              <w:jc w:val="center"/>
              <w:rPr>
                <w:rFonts w:ascii="GHEA Grapalat" w:hAnsi="GHEA Grapalat"/>
                <w:sz w:val="19"/>
                <w:szCs w:val="19"/>
              </w:rPr>
            </w:pPr>
          </w:p>
          <w:p w:rsidR="00E76E26" w:rsidRPr="00FA30BE" w:rsidRDefault="00E76E26" w:rsidP="00E76E26">
            <w:pPr>
              <w:jc w:val="center"/>
              <w:rPr>
                <w:rFonts w:ascii="GHEA Grapalat" w:hAnsi="GHEA Grapalat"/>
                <w:sz w:val="19"/>
                <w:szCs w:val="19"/>
                <w:lang w:val="hy-AM"/>
              </w:rPr>
            </w:pPr>
            <w:r w:rsidRPr="00FA30BE">
              <w:rPr>
                <w:rFonts w:ascii="GHEA Grapalat" w:hAnsi="GHEA Grapalat"/>
                <w:sz w:val="19"/>
                <w:szCs w:val="19"/>
                <w:lang w:val="hy-AM"/>
              </w:rPr>
              <w:t>2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E26" w:rsidRPr="00FA30BE" w:rsidRDefault="00E76E26" w:rsidP="00E76E26">
            <w:pPr>
              <w:rPr>
                <w:rFonts w:ascii="GHEA Grapalat" w:hAnsi="GHEA Grapalat"/>
                <w:sz w:val="19"/>
                <w:szCs w:val="19"/>
              </w:rPr>
            </w:pPr>
          </w:p>
          <w:p w:rsidR="00E76E26" w:rsidRPr="0062618E" w:rsidRDefault="00AF308E" w:rsidP="00E76E26">
            <w:pPr>
              <w:rPr>
                <w:rFonts w:ascii="GHEA Grapalat" w:hAnsi="GHEA Grapalat"/>
                <w:sz w:val="19"/>
                <w:szCs w:val="19"/>
              </w:rPr>
            </w:pPr>
            <w:proofErr w:type="spellStart"/>
            <w:r>
              <w:rPr>
                <w:rFonts w:ascii="GHEA Grapalat" w:hAnsi="GHEA Grapalat"/>
                <w:sz w:val="19"/>
                <w:szCs w:val="19"/>
              </w:rPr>
              <w:t>Վարդանյան</w:t>
            </w:r>
            <w:proofErr w:type="spellEnd"/>
            <w:r>
              <w:rPr>
                <w:rFonts w:ascii="GHEA Grapalat" w:hAnsi="GHEA Grapalat"/>
                <w:sz w:val="19"/>
                <w:szCs w:val="19"/>
              </w:rPr>
              <w:t xml:space="preserve">  </w:t>
            </w:r>
            <w:proofErr w:type="spellStart"/>
            <w:r>
              <w:rPr>
                <w:rFonts w:ascii="GHEA Grapalat" w:hAnsi="GHEA Grapalat"/>
                <w:sz w:val="19"/>
                <w:szCs w:val="19"/>
              </w:rPr>
              <w:t>Վարդան</w:t>
            </w:r>
            <w:proofErr w:type="spellEnd"/>
            <w:r>
              <w:rPr>
                <w:rFonts w:ascii="GHEA Grapalat" w:hAnsi="GHEA Grapalat"/>
                <w:sz w:val="19"/>
                <w:szCs w:val="19"/>
              </w:rPr>
              <w:t xml:space="preserve">  </w:t>
            </w:r>
            <w:proofErr w:type="spellStart"/>
            <w:r>
              <w:rPr>
                <w:rFonts w:ascii="GHEA Grapalat" w:hAnsi="GHEA Grapalat"/>
                <w:sz w:val="19"/>
                <w:szCs w:val="19"/>
              </w:rPr>
              <w:t>Սեդրակի</w:t>
            </w:r>
            <w:proofErr w:type="spellEnd"/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E26" w:rsidRPr="00FA30BE" w:rsidRDefault="00E76E26" w:rsidP="00E76E26">
            <w:pPr>
              <w:jc w:val="center"/>
              <w:rPr>
                <w:rFonts w:ascii="GHEA Grapalat" w:hAnsi="GHEA Grapalat"/>
                <w:sz w:val="19"/>
                <w:szCs w:val="19"/>
              </w:rPr>
            </w:pPr>
          </w:p>
          <w:p w:rsidR="00E76E26" w:rsidRPr="0062618E" w:rsidRDefault="00AF308E" w:rsidP="00E76E26">
            <w:pPr>
              <w:jc w:val="center"/>
              <w:rPr>
                <w:rFonts w:ascii="GHEA Grapalat" w:hAnsi="GHEA Grapalat"/>
                <w:sz w:val="19"/>
                <w:szCs w:val="19"/>
              </w:rPr>
            </w:pPr>
            <w:r>
              <w:rPr>
                <w:rFonts w:ascii="GHEA Grapalat" w:hAnsi="GHEA Grapalat"/>
                <w:sz w:val="19"/>
                <w:szCs w:val="19"/>
              </w:rPr>
              <w:t>5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E26" w:rsidRPr="00B00EF0" w:rsidRDefault="00E76E26" w:rsidP="00AF308E">
            <w:pPr>
              <w:tabs>
                <w:tab w:val="left" w:pos="601"/>
              </w:tabs>
              <w:jc w:val="center"/>
              <w:rPr>
                <w:rFonts w:ascii="GHEA Grapalat" w:hAnsi="GHEA Grapalat"/>
                <w:sz w:val="19"/>
                <w:szCs w:val="19"/>
              </w:rPr>
            </w:pPr>
            <w:proofErr w:type="spellStart"/>
            <w:r>
              <w:rPr>
                <w:rFonts w:ascii="GHEA Grapalat" w:hAnsi="GHEA Grapalat"/>
                <w:sz w:val="19"/>
                <w:szCs w:val="19"/>
              </w:rPr>
              <w:t>Ք.Գյումրի</w:t>
            </w:r>
            <w:proofErr w:type="spellEnd"/>
            <w:r>
              <w:rPr>
                <w:rFonts w:ascii="GHEA Grapalat" w:hAnsi="GHEA Grapalat"/>
                <w:sz w:val="19"/>
                <w:szCs w:val="19"/>
              </w:rPr>
              <w:t xml:space="preserve">  </w:t>
            </w:r>
            <w:proofErr w:type="spellStart"/>
            <w:r w:rsidR="00AF308E">
              <w:rPr>
                <w:rFonts w:ascii="GHEA Grapalat" w:hAnsi="GHEA Grapalat"/>
                <w:sz w:val="19"/>
                <w:szCs w:val="19"/>
              </w:rPr>
              <w:t>Սավոյան</w:t>
            </w:r>
            <w:proofErr w:type="spellEnd"/>
            <w:r w:rsidR="00AF308E">
              <w:rPr>
                <w:rFonts w:ascii="GHEA Grapalat" w:hAnsi="GHEA Grapalat"/>
                <w:sz w:val="19"/>
                <w:szCs w:val="19"/>
              </w:rPr>
              <w:t xml:space="preserve">  </w:t>
            </w:r>
            <w:proofErr w:type="spellStart"/>
            <w:r w:rsidR="00AF308E">
              <w:rPr>
                <w:rFonts w:ascii="GHEA Grapalat" w:hAnsi="GHEA Grapalat"/>
                <w:sz w:val="19"/>
                <w:szCs w:val="19"/>
              </w:rPr>
              <w:t>փողոց</w:t>
            </w:r>
            <w:proofErr w:type="spellEnd"/>
            <w:r w:rsidR="00AF308E">
              <w:rPr>
                <w:rFonts w:ascii="GHEA Grapalat" w:hAnsi="GHEA Grapalat"/>
                <w:sz w:val="19"/>
                <w:szCs w:val="19"/>
              </w:rPr>
              <w:t xml:space="preserve">  </w:t>
            </w:r>
            <w:proofErr w:type="spellStart"/>
            <w:r w:rsidR="00AF308E">
              <w:rPr>
                <w:rFonts w:ascii="GHEA Grapalat" w:hAnsi="GHEA Grapalat"/>
                <w:sz w:val="19"/>
                <w:szCs w:val="19"/>
              </w:rPr>
              <w:t>թիվ</w:t>
            </w:r>
            <w:proofErr w:type="spellEnd"/>
            <w:r w:rsidR="00AF308E">
              <w:rPr>
                <w:rFonts w:ascii="GHEA Grapalat" w:hAnsi="GHEA Grapalat"/>
                <w:sz w:val="19"/>
                <w:szCs w:val="19"/>
              </w:rPr>
              <w:t xml:space="preserve"> 4  </w:t>
            </w:r>
            <w:proofErr w:type="spellStart"/>
            <w:r w:rsidR="00AF308E">
              <w:rPr>
                <w:rFonts w:ascii="GHEA Grapalat" w:hAnsi="GHEA Grapalat"/>
                <w:sz w:val="19"/>
                <w:szCs w:val="19"/>
              </w:rPr>
              <w:t>բազմաբնակարան</w:t>
            </w:r>
            <w:proofErr w:type="spellEnd"/>
            <w:r w:rsidR="00AF308E">
              <w:rPr>
                <w:rFonts w:ascii="GHEA Grapalat" w:hAnsi="GHEA Grapalat"/>
                <w:sz w:val="19"/>
                <w:szCs w:val="19"/>
              </w:rPr>
              <w:t xml:space="preserve">  </w:t>
            </w:r>
            <w:proofErr w:type="spellStart"/>
            <w:r w:rsidR="00AF308E">
              <w:rPr>
                <w:rFonts w:ascii="GHEA Grapalat" w:hAnsi="GHEA Grapalat"/>
                <w:sz w:val="19"/>
                <w:szCs w:val="19"/>
              </w:rPr>
              <w:t>շենքից</w:t>
            </w:r>
            <w:proofErr w:type="spellEnd"/>
            <w:r w:rsidR="00AF308E">
              <w:rPr>
                <w:rFonts w:ascii="GHEA Grapalat" w:hAnsi="GHEA Grapalat"/>
                <w:sz w:val="19"/>
                <w:szCs w:val="19"/>
              </w:rPr>
              <w:t xml:space="preserve">  </w:t>
            </w:r>
            <w:proofErr w:type="spellStart"/>
            <w:r w:rsidR="00AF308E">
              <w:rPr>
                <w:rFonts w:ascii="GHEA Grapalat" w:hAnsi="GHEA Grapalat"/>
                <w:sz w:val="19"/>
                <w:szCs w:val="19"/>
              </w:rPr>
              <w:t>տարածք</w:t>
            </w:r>
            <w:proofErr w:type="spellEnd"/>
          </w:p>
        </w:tc>
      </w:tr>
      <w:tr w:rsidR="00E76E26" w:rsidRPr="009C7D3D" w:rsidTr="00E76E26">
        <w:trPr>
          <w:trHeight w:val="800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E26" w:rsidRPr="00FA30BE" w:rsidRDefault="00E76E26" w:rsidP="00E76E26">
            <w:pPr>
              <w:jc w:val="center"/>
              <w:rPr>
                <w:rFonts w:ascii="GHEA Grapalat" w:hAnsi="GHEA Grapalat"/>
                <w:sz w:val="19"/>
                <w:szCs w:val="19"/>
              </w:rPr>
            </w:pPr>
          </w:p>
          <w:p w:rsidR="00E76E26" w:rsidRPr="00FA30BE" w:rsidRDefault="00E76E26" w:rsidP="00E76E26">
            <w:pPr>
              <w:jc w:val="center"/>
              <w:rPr>
                <w:rFonts w:ascii="GHEA Grapalat" w:hAnsi="GHEA Grapalat"/>
                <w:sz w:val="19"/>
                <w:szCs w:val="19"/>
                <w:lang w:val="hy-AM"/>
              </w:rPr>
            </w:pPr>
            <w:r w:rsidRPr="00FA30BE">
              <w:rPr>
                <w:rFonts w:ascii="GHEA Grapalat" w:hAnsi="GHEA Grapalat"/>
                <w:sz w:val="19"/>
                <w:szCs w:val="19"/>
                <w:lang w:val="hy-AM"/>
              </w:rPr>
              <w:t>3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E26" w:rsidRPr="00FA30BE" w:rsidRDefault="00E76E26" w:rsidP="00E76E26">
            <w:pPr>
              <w:rPr>
                <w:rFonts w:ascii="GHEA Grapalat" w:hAnsi="GHEA Grapalat"/>
                <w:sz w:val="19"/>
                <w:szCs w:val="19"/>
              </w:rPr>
            </w:pPr>
          </w:p>
          <w:p w:rsidR="00E76E26" w:rsidRPr="007E4ACB" w:rsidRDefault="00AF308E" w:rsidP="00E76E26">
            <w:pPr>
              <w:rPr>
                <w:rFonts w:ascii="GHEA Grapalat" w:hAnsi="GHEA Grapalat"/>
                <w:sz w:val="19"/>
                <w:szCs w:val="19"/>
              </w:rPr>
            </w:pPr>
            <w:proofErr w:type="spellStart"/>
            <w:r>
              <w:rPr>
                <w:rFonts w:ascii="GHEA Grapalat" w:hAnsi="GHEA Grapalat"/>
                <w:sz w:val="19"/>
                <w:szCs w:val="19"/>
              </w:rPr>
              <w:t>Բաղդասարյան</w:t>
            </w:r>
            <w:proofErr w:type="spellEnd"/>
            <w:r>
              <w:rPr>
                <w:rFonts w:ascii="GHEA Grapalat" w:hAnsi="GHEA Grapalat"/>
                <w:sz w:val="19"/>
                <w:szCs w:val="19"/>
              </w:rPr>
              <w:t xml:space="preserve">  </w:t>
            </w:r>
            <w:proofErr w:type="spellStart"/>
            <w:r>
              <w:rPr>
                <w:rFonts w:ascii="GHEA Grapalat" w:hAnsi="GHEA Grapalat"/>
                <w:sz w:val="19"/>
                <w:szCs w:val="19"/>
              </w:rPr>
              <w:t>Ժաննա</w:t>
            </w:r>
            <w:proofErr w:type="spellEnd"/>
            <w:r>
              <w:rPr>
                <w:rFonts w:ascii="GHEA Grapalat" w:hAnsi="GHEA Grapalat"/>
                <w:sz w:val="19"/>
                <w:szCs w:val="19"/>
              </w:rPr>
              <w:t xml:space="preserve">  </w:t>
            </w:r>
            <w:proofErr w:type="spellStart"/>
            <w:r>
              <w:rPr>
                <w:rFonts w:ascii="GHEA Grapalat" w:hAnsi="GHEA Grapalat"/>
                <w:sz w:val="19"/>
                <w:szCs w:val="19"/>
              </w:rPr>
              <w:t>Հայկի</w:t>
            </w:r>
            <w:proofErr w:type="spellEnd"/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E26" w:rsidRPr="00FA30BE" w:rsidRDefault="00E76E26" w:rsidP="00E76E26">
            <w:pPr>
              <w:jc w:val="center"/>
              <w:rPr>
                <w:rFonts w:ascii="GHEA Grapalat" w:hAnsi="GHEA Grapalat"/>
                <w:sz w:val="19"/>
                <w:szCs w:val="19"/>
              </w:rPr>
            </w:pPr>
          </w:p>
          <w:p w:rsidR="00E76E26" w:rsidRPr="007E4ACB" w:rsidRDefault="00AF308E" w:rsidP="00E76E26">
            <w:pPr>
              <w:jc w:val="center"/>
              <w:rPr>
                <w:rFonts w:ascii="GHEA Grapalat" w:hAnsi="GHEA Grapalat"/>
                <w:sz w:val="19"/>
                <w:szCs w:val="19"/>
              </w:rPr>
            </w:pPr>
            <w:r>
              <w:rPr>
                <w:rFonts w:ascii="GHEA Grapalat" w:hAnsi="GHEA Grapalat"/>
                <w:sz w:val="19"/>
                <w:szCs w:val="19"/>
              </w:rPr>
              <w:t>2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E26" w:rsidRPr="007E4ACB" w:rsidRDefault="00AF308E" w:rsidP="00E76E26">
            <w:pPr>
              <w:tabs>
                <w:tab w:val="left" w:pos="601"/>
              </w:tabs>
              <w:jc w:val="center"/>
              <w:rPr>
                <w:rFonts w:ascii="GHEA Grapalat" w:hAnsi="GHEA Grapalat"/>
                <w:sz w:val="19"/>
                <w:szCs w:val="19"/>
              </w:rPr>
            </w:pPr>
            <w:r>
              <w:rPr>
                <w:rFonts w:ascii="GHEA Grapalat" w:hAnsi="GHEA Grapalat"/>
                <w:sz w:val="19"/>
                <w:szCs w:val="19"/>
              </w:rPr>
              <w:t xml:space="preserve">Մուշ-2  </w:t>
            </w:r>
            <w:proofErr w:type="spellStart"/>
            <w:r>
              <w:rPr>
                <w:rFonts w:ascii="GHEA Grapalat" w:hAnsi="GHEA Grapalat"/>
                <w:sz w:val="19"/>
                <w:szCs w:val="19"/>
              </w:rPr>
              <w:t>թաղամաս</w:t>
            </w:r>
            <w:proofErr w:type="spellEnd"/>
            <w:r>
              <w:rPr>
                <w:rFonts w:ascii="GHEA Grapalat" w:hAnsi="GHEA Grapalat"/>
                <w:sz w:val="19"/>
                <w:szCs w:val="19"/>
              </w:rPr>
              <w:t xml:space="preserve">  4/31 </w:t>
            </w:r>
            <w:proofErr w:type="spellStart"/>
            <w:r>
              <w:rPr>
                <w:rFonts w:ascii="GHEA Grapalat" w:hAnsi="GHEA Grapalat"/>
                <w:sz w:val="19"/>
                <w:szCs w:val="19"/>
              </w:rPr>
              <w:t>շենք</w:t>
            </w:r>
            <w:proofErr w:type="spellEnd"/>
            <w:r>
              <w:rPr>
                <w:rFonts w:ascii="GHEA Grapalat" w:hAnsi="GHEA Grapalat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GHEA Grapalat" w:hAnsi="GHEA Grapalat"/>
                <w:sz w:val="19"/>
                <w:szCs w:val="19"/>
              </w:rPr>
              <w:t>թիվ</w:t>
            </w:r>
            <w:proofErr w:type="spellEnd"/>
            <w:r>
              <w:rPr>
                <w:rFonts w:ascii="GHEA Grapalat" w:hAnsi="GHEA Grapalat"/>
                <w:sz w:val="19"/>
                <w:szCs w:val="19"/>
              </w:rPr>
              <w:t xml:space="preserve">  59 </w:t>
            </w:r>
            <w:proofErr w:type="spellStart"/>
            <w:r>
              <w:rPr>
                <w:rFonts w:ascii="GHEA Grapalat" w:hAnsi="GHEA Grapalat"/>
                <w:sz w:val="19"/>
                <w:szCs w:val="19"/>
              </w:rPr>
              <w:t>բնակարան</w:t>
            </w:r>
            <w:proofErr w:type="spellEnd"/>
          </w:p>
        </w:tc>
      </w:tr>
      <w:tr w:rsidR="00E76E26" w:rsidRPr="00E76E26" w:rsidTr="00E76E26">
        <w:trPr>
          <w:trHeight w:val="800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E26" w:rsidRPr="00FA30BE" w:rsidRDefault="00E76E26" w:rsidP="00E76E26">
            <w:pPr>
              <w:jc w:val="center"/>
              <w:rPr>
                <w:rFonts w:ascii="GHEA Grapalat" w:hAnsi="GHEA Grapalat"/>
                <w:sz w:val="19"/>
                <w:szCs w:val="19"/>
              </w:rPr>
            </w:pPr>
          </w:p>
          <w:p w:rsidR="00E76E26" w:rsidRPr="00FA30BE" w:rsidRDefault="00E76E26" w:rsidP="00E76E26">
            <w:pPr>
              <w:jc w:val="center"/>
              <w:rPr>
                <w:rFonts w:ascii="GHEA Grapalat" w:hAnsi="GHEA Grapalat"/>
                <w:sz w:val="19"/>
                <w:szCs w:val="19"/>
                <w:lang w:val="hy-AM"/>
              </w:rPr>
            </w:pPr>
            <w:r w:rsidRPr="00FA30BE">
              <w:rPr>
                <w:rFonts w:ascii="GHEA Grapalat" w:hAnsi="GHEA Grapalat"/>
                <w:sz w:val="19"/>
                <w:szCs w:val="19"/>
                <w:lang w:val="hy-AM"/>
              </w:rPr>
              <w:t>4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E26" w:rsidRPr="00FA30BE" w:rsidRDefault="00E76E26" w:rsidP="00E76E26">
            <w:pPr>
              <w:rPr>
                <w:rFonts w:ascii="GHEA Grapalat" w:hAnsi="GHEA Grapalat"/>
                <w:sz w:val="19"/>
                <w:szCs w:val="19"/>
              </w:rPr>
            </w:pPr>
          </w:p>
          <w:p w:rsidR="00E76E26" w:rsidRPr="007E4ACB" w:rsidRDefault="005703B9" w:rsidP="00E76E26">
            <w:pPr>
              <w:rPr>
                <w:rFonts w:ascii="GHEA Grapalat" w:hAnsi="GHEA Grapalat"/>
                <w:sz w:val="19"/>
                <w:szCs w:val="19"/>
              </w:rPr>
            </w:pPr>
            <w:proofErr w:type="spellStart"/>
            <w:r>
              <w:rPr>
                <w:rFonts w:ascii="GHEA Grapalat" w:hAnsi="GHEA Grapalat"/>
                <w:sz w:val="19"/>
                <w:szCs w:val="19"/>
              </w:rPr>
              <w:t>Պապոյան</w:t>
            </w:r>
            <w:proofErr w:type="spellEnd"/>
            <w:r>
              <w:rPr>
                <w:rFonts w:ascii="GHEA Grapalat" w:hAnsi="GHEA Grapalat"/>
                <w:sz w:val="19"/>
                <w:szCs w:val="19"/>
              </w:rPr>
              <w:t xml:space="preserve">  </w:t>
            </w:r>
            <w:proofErr w:type="spellStart"/>
            <w:r>
              <w:rPr>
                <w:rFonts w:ascii="GHEA Grapalat" w:hAnsi="GHEA Grapalat"/>
                <w:sz w:val="19"/>
                <w:szCs w:val="19"/>
              </w:rPr>
              <w:t>Էլմիրա</w:t>
            </w:r>
            <w:proofErr w:type="spellEnd"/>
            <w:r>
              <w:rPr>
                <w:rFonts w:ascii="GHEA Grapalat" w:hAnsi="GHEA Grapalat"/>
                <w:sz w:val="19"/>
                <w:szCs w:val="19"/>
              </w:rPr>
              <w:t xml:space="preserve">  </w:t>
            </w:r>
            <w:proofErr w:type="spellStart"/>
            <w:r>
              <w:rPr>
                <w:rFonts w:ascii="GHEA Grapalat" w:hAnsi="GHEA Grapalat"/>
                <w:sz w:val="19"/>
                <w:szCs w:val="19"/>
              </w:rPr>
              <w:t>Ցոլակի</w:t>
            </w:r>
            <w:proofErr w:type="spellEnd"/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E26" w:rsidRPr="00FA30BE" w:rsidRDefault="00E76E26" w:rsidP="00E76E26">
            <w:pPr>
              <w:jc w:val="center"/>
              <w:rPr>
                <w:rFonts w:ascii="GHEA Grapalat" w:hAnsi="GHEA Grapalat"/>
                <w:sz w:val="19"/>
                <w:szCs w:val="19"/>
              </w:rPr>
            </w:pPr>
          </w:p>
          <w:p w:rsidR="00E76E26" w:rsidRPr="005703B9" w:rsidRDefault="005703B9" w:rsidP="00E76E26">
            <w:pPr>
              <w:jc w:val="center"/>
              <w:rPr>
                <w:rFonts w:ascii="GHEA Grapalat" w:hAnsi="GHEA Grapalat"/>
                <w:sz w:val="19"/>
                <w:szCs w:val="19"/>
              </w:rPr>
            </w:pPr>
            <w:r>
              <w:rPr>
                <w:rFonts w:ascii="GHEA Grapalat" w:hAnsi="GHEA Grapalat"/>
                <w:sz w:val="19"/>
                <w:szCs w:val="19"/>
              </w:rPr>
              <w:t>2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E26" w:rsidRPr="005703B9" w:rsidRDefault="005703B9" w:rsidP="00E76E26">
            <w:pPr>
              <w:tabs>
                <w:tab w:val="left" w:pos="601"/>
              </w:tabs>
              <w:jc w:val="center"/>
              <w:rPr>
                <w:rFonts w:ascii="GHEA Grapalat" w:hAnsi="GHEA Grapalat"/>
                <w:sz w:val="19"/>
                <w:szCs w:val="19"/>
              </w:rPr>
            </w:pPr>
            <w:proofErr w:type="spellStart"/>
            <w:r>
              <w:rPr>
                <w:rFonts w:ascii="GHEA Grapalat" w:hAnsi="GHEA Grapalat"/>
                <w:sz w:val="19"/>
                <w:szCs w:val="19"/>
              </w:rPr>
              <w:t>Կ.Հալաբյան</w:t>
            </w:r>
            <w:proofErr w:type="spellEnd"/>
            <w:r>
              <w:rPr>
                <w:rFonts w:ascii="GHEA Grapalat" w:hAnsi="GHEA Grapalat"/>
                <w:sz w:val="19"/>
                <w:szCs w:val="19"/>
              </w:rPr>
              <w:t xml:space="preserve">  </w:t>
            </w:r>
            <w:proofErr w:type="spellStart"/>
            <w:r>
              <w:rPr>
                <w:rFonts w:ascii="GHEA Grapalat" w:hAnsi="GHEA Grapalat"/>
                <w:sz w:val="19"/>
                <w:szCs w:val="19"/>
              </w:rPr>
              <w:t>փողոց</w:t>
            </w:r>
            <w:proofErr w:type="spellEnd"/>
            <w:r>
              <w:rPr>
                <w:rFonts w:ascii="GHEA Grapalat" w:hAnsi="GHEA Grapalat"/>
                <w:sz w:val="19"/>
                <w:szCs w:val="19"/>
              </w:rPr>
              <w:t xml:space="preserve">  3/1շենք, </w:t>
            </w:r>
            <w:proofErr w:type="spellStart"/>
            <w:r>
              <w:rPr>
                <w:rFonts w:ascii="GHEA Grapalat" w:hAnsi="GHEA Grapalat"/>
                <w:sz w:val="19"/>
                <w:szCs w:val="19"/>
              </w:rPr>
              <w:t>թիվ</w:t>
            </w:r>
            <w:proofErr w:type="spellEnd"/>
            <w:r>
              <w:rPr>
                <w:rFonts w:ascii="GHEA Grapalat" w:hAnsi="GHEA Grapalat"/>
                <w:sz w:val="19"/>
                <w:szCs w:val="19"/>
              </w:rPr>
              <w:t xml:space="preserve">  44 </w:t>
            </w:r>
            <w:proofErr w:type="spellStart"/>
            <w:r>
              <w:rPr>
                <w:rFonts w:ascii="GHEA Grapalat" w:hAnsi="GHEA Grapalat"/>
                <w:sz w:val="19"/>
                <w:szCs w:val="19"/>
              </w:rPr>
              <w:t>բնակարան</w:t>
            </w:r>
            <w:proofErr w:type="spellEnd"/>
          </w:p>
        </w:tc>
      </w:tr>
    </w:tbl>
    <w:p w:rsidR="00221821" w:rsidRPr="00E76E26" w:rsidRDefault="00221821" w:rsidP="00F3307C">
      <w:pPr>
        <w:widowControl w:val="0"/>
        <w:spacing w:line="276" w:lineRule="auto"/>
        <w:ind w:left="-450" w:right="-1"/>
        <w:rPr>
          <w:rFonts w:cs="Sylfaen"/>
          <w:sz w:val="22"/>
          <w:lang w:val="hy-AM"/>
        </w:rPr>
      </w:pPr>
    </w:p>
    <w:p w:rsidR="009F003D" w:rsidRPr="00E76E26" w:rsidRDefault="009F003D" w:rsidP="00F3307C">
      <w:pPr>
        <w:widowControl w:val="0"/>
        <w:spacing w:line="276" w:lineRule="auto"/>
        <w:ind w:left="-450" w:right="-1"/>
        <w:rPr>
          <w:rFonts w:cs="Sylfaen"/>
          <w:sz w:val="22"/>
          <w:lang w:val="hy-AM"/>
        </w:rPr>
      </w:pPr>
    </w:p>
    <w:p w:rsidR="009F003D" w:rsidRPr="00E76E26" w:rsidRDefault="009F003D" w:rsidP="00F3307C">
      <w:pPr>
        <w:widowControl w:val="0"/>
        <w:spacing w:line="276" w:lineRule="auto"/>
        <w:ind w:left="-450" w:right="-1"/>
        <w:rPr>
          <w:rFonts w:cs="Sylfaen"/>
          <w:sz w:val="22"/>
          <w:lang w:val="hy-AM"/>
        </w:rPr>
      </w:pPr>
    </w:p>
    <w:p w:rsidR="009F003D" w:rsidRPr="00E76E26" w:rsidRDefault="009F003D" w:rsidP="00F3307C">
      <w:pPr>
        <w:widowControl w:val="0"/>
        <w:spacing w:line="276" w:lineRule="auto"/>
        <w:ind w:left="-450" w:right="-1"/>
        <w:rPr>
          <w:rFonts w:cs="Sylfaen"/>
          <w:sz w:val="22"/>
          <w:lang w:val="hy-AM"/>
        </w:rPr>
      </w:pPr>
    </w:p>
    <w:p w:rsidR="009F003D" w:rsidRPr="00E76E26" w:rsidRDefault="009F003D" w:rsidP="00F3307C">
      <w:pPr>
        <w:widowControl w:val="0"/>
        <w:spacing w:line="276" w:lineRule="auto"/>
        <w:ind w:left="-450" w:right="-1"/>
        <w:rPr>
          <w:rFonts w:cs="Sylfaen"/>
          <w:sz w:val="22"/>
          <w:lang w:val="hy-AM"/>
        </w:rPr>
      </w:pPr>
    </w:p>
    <w:p w:rsidR="009F003D" w:rsidRPr="00E76E26" w:rsidRDefault="009F003D" w:rsidP="00F3307C">
      <w:pPr>
        <w:widowControl w:val="0"/>
        <w:spacing w:line="276" w:lineRule="auto"/>
        <w:ind w:left="-450" w:right="-1"/>
        <w:rPr>
          <w:rFonts w:cs="Sylfaen"/>
          <w:sz w:val="22"/>
          <w:lang w:val="hy-AM"/>
        </w:rPr>
      </w:pPr>
    </w:p>
    <w:p w:rsidR="009F003D" w:rsidRPr="00E76E26" w:rsidRDefault="009F003D" w:rsidP="00F3307C">
      <w:pPr>
        <w:widowControl w:val="0"/>
        <w:spacing w:line="276" w:lineRule="auto"/>
        <w:ind w:left="-450" w:right="-1"/>
        <w:rPr>
          <w:rFonts w:cs="Sylfaen"/>
          <w:sz w:val="22"/>
          <w:lang w:val="hy-AM"/>
        </w:rPr>
      </w:pPr>
    </w:p>
    <w:p w:rsidR="009F003D" w:rsidRPr="00E76E26" w:rsidRDefault="009F003D" w:rsidP="00F3307C">
      <w:pPr>
        <w:widowControl w:val="0"/>
        <w:spacing w:line="276" w:lineRule="auto"/>
        <w:ind w:left="-450" w:right="-1"/>
        <w:rPr>
          <w:rFonts w:cs="Sylfaen"/>
          <w:sz w:val="22"/>
          <w:lang w:val="hy-AM"/>
        </w:rPr>
      </w:pPr>
    </w:p>
    <w:p w:rsidR="009F003D" w:rsidRPr="00E76E26" w:rsidRDefault="009F003D" w:rsidP="00F3307C">
      <w:pPr>
        <w:widowControl w:val="0"/>
        <w:spacing w:line="276" w:lineRule="auto"/>
        <w:ind w:left="-450" w:right="-1"/>
        <w:rPr>
          <w:rFonts w:cs="Sylfaen"/>
          <w:sz w:val="22"/>
          <w:lang w:val="hy-AM"/>
        </w:rPr>
      </w:pPr>
    </w:p>
    <w:p w:rsidR="009F003D" w:rsidRPr="00E76E26" w:rsidRDefault="009F003D" w:rsidP="00F3307C">
      <w:pPr>
        <w:widowControl w:val="0"/>
        <w:spacing w:line="276" w:lineRule="auto"/>
        <w:ind w:left="-450" w:right="-1"/>
        <w:rPr>
          <w:rFonts w:cs="Sylfaen"/>
          <w:sz w:val="22"/>
          <w:lang w:val="hy-AM"/>
        </w:rPr>
      </w:pPr>
    </w:p>
    <w:p w:rsidR="009F003D" w:rsidRPr="00E76E26" w:rsidRDefault="009F003D" w:rsidP="00F3307C">
      <w:pPr>
        <w:widowControl w:val="0"/>
        <w:spacing w:line="276" w:lineRule="auto"/>
        <w:ind w:left="-450" w:right="-1"/>
        <w:rPr>
          <w:rFonts w:cs="Sylfaen"/>
          <w:sz w:val="22"/>
          <w:lang w:val="hy-AM"/>
        </w:rPr>
      </w:pPr>
    </w:p>
    <w:p w:rsidR="009F003D" w:rsidRPr="00E76E26" w:rsidRDefault="009F003D" w:rsidP="00F3307C">
      <w:pPr>
        <w:widowControl w:val="0"/>
        <w:spacing w:line="276" w:lineRule="auto"/>
        <w:ind w:left="-450" w:right="-1"/>
        <w:rPr>
          <w:rFonts w:cs="Sylfaen"/>
          <w:sz w:val="22"/>
          <w:lang w:val="hy-AM"/>
        </w:rPr>
      </w:pPr>
    </w:p>
    <w:p w:rsidR="009F003D" w:rsidRPr="00E76E26" w:rsidRDefault="009F003D" w:rsidP="00F3307C">
      <w:pPr>
        <w:widowControl w:val="0"/>
        <w:spacing w:line="276" w:lineRule="auto"/>
        <w:ind w:left="-450" w:right="-1"/>
        <w:rPr>
          <w:rFonts w:cs="Sylfaen"/>
          <w:sz w:val="22"/>
          <w:lang w:val="hy-AM"/>
        </w:rPr>
      </w:pPr>
    </w:p>
    <w:p w:rsidR="009F003D" w:rsidRPr="00E76E26" w:rsidRDefault="009F003D" w:rsidP="00F3307C">
      <w:pPr>
        <w:widowControl w:val="0"/>
        <w:spacing w:line="276" w:lineRule="auto"/>
        <w:ind w:left="-450" w:right="-1"/>
        <w:rPr>
          <w:rFonts w:cs="Sylfaen"/>
          <w:sz w:val="22"/>
          <w:lang w:val="hy-AM"/>
        </w:rPr>
      </w:pPr>
    </w:p>
    <w:p w:rsidR="009F003D" w:rsidRPr="00E76E26" w:rsidRDefault="009F003D" w:rsidP="00F3307C">
      <w:pPr>
        <w:widowControl w:val="0"/>
        <w:spacing w:line="276" w:lineRule="auto"/>
        <w:ind w:left="-450" w:right="-1"/>
        <w:rPr>
          <w:rFonts w:cs="Sylfaen"/>
          <w:sz w:val="22"/>
          <w:lang w:val="hy-AM"/>
        </w:rPr>
      </w:pPr>
    </w:p>
    <w:p w:rsidR="009F003D" w:rsidRPr="00E76E26" w:rsidRDefault="009F003D" w:rsidP="00F3307C">
      <w:pPr>
        <w:widowControl w:val="0"/>
        <w:spacing w:line="276" w:lineRule="auto"/>
        <w:ind w:left="-450" w:right="-1"/>
        <w:rPr>
          <w:rFonts w:cs="Sylfaen"/>
          <w:sz w:val="22"/>
          <w:lang w:val="hy-AM"/>
        </w:rPr>
      </w:pPr>
    </w:p>
    <w:p w:rsidR="009F003D" w:rsidRPr="00E76E26" w:rsidRDefault="009F003D" w:rsidP="00F3307C">
      <w:pPr>
        <w:widowControl w:val="0"/>
        <w:spacing w:line="276" w:lineRule="auto"/>
        <w:ind w:left="-450" w:right="-1"/>
        <w:rPr>
          <w:rFonts w:cs="Sylfaen"/>
          <w:sz w:val="22"/>
          <w:lang w:val="hy-AM"/>
        </w:rPr>
      </w:pPr>
    </w:p>
    <w:p w:rsidR="009732A2" w:rsidRPr="00BD3480" w:rsidRDefault="000C775E" w:rsidP="000C775E">
      <w:pPr>
        <w:widowControl w:val="0"/>
        <w:spacing w:line="276" w:lineRule="auto"/>
        <w:ind w:right="-1"/>
        <w:rPr>
          <w:rFonts w:cs="Sylfaen"/>
          <w:sz w:val="22"/>
          <w:lang w:val="hy-AM"/>
        </w:rPr>
      </w:pPr>
      <w:r w:rsidRPr="00BD3480">
        <w:rPr>
          <w:rFonts w:cs="Sylfaen"/>
          <w:sz w:val="22"/>
          <w:lang w:val="hy-AM"/>
        </w:rPr>
        <w:t>Համայնքի անշարժ գույքի կառավարման</w:t>
      </w:r>
    </w:p>
    <w:p w:rsidR="00F3307C" w:rsidRPr="00BD3480" w:rsidRDefault="000C775E" w:rsidP="000C775E">
      <w:pPr>
        <w:widowControl w:val="0"/>
        <w:spacing w:line="276" w:lineRule="auto"/>
        <w:ind w:right="-1"/>
        <w:rPr>
          <w:rFonts w:cs="Sylfaen"/>
          <w:sz w:val="22"/>
          <w:lang w:val="hy-AM"/>
        </w:rPr>
      </w:pPr>
      <w:r w:rsidRPr="00BD3480">
        <w:rPr>
          <w:rFonts w:cs="Sylfaen"/>
          <w:sz w:val="22"/>
          <w:lang w:val="hy-AM"/>
        </w:rPr>
        <w:t xml:space="preserve"> բաժնի  պետի  տեղակալ</w:t>
      </w:r>
      <w:r w:rsidR="000F7225" w:rsidRPr="00BD3480">
        <w:rPr>
          <w:rFonts w:cs="Sylfaen"/>
          <w:sz w:val="22"/>
          <w:lang w:val="hy-AM"/>
        </w:rPr>
        <w:t xml:space="preserve">      </w:t>
      </w:r>
      <w:r w:rsidRPr="00BD3480">
        <w:rPr>
          <w:rFonts w:cs="Sylfaen"/>
          <w:sz w:val="22"/>
          <w:lang w:val="hy-AM"/>
        </w:rPr>
        <w:t xml:space="preserve">              </w:t>
      </w:r>
      <w:r w:rsidR="009732A2" w:rsidRPr="00BD3480">
        <w:rPr>
          <w:rFonts w:cs="Sylfaen"/>
          <w:sz w:val="22"/>
          <w:lang w:val="hy-AM"/>
        </w:rPr>
        <w:t xml:space="preserve">                                                       </w:t>
      </w:r>
      <w:r w:rsidRPr="00BD3480">
        <w:rPr>
          <w:rFonts w:cs="Sylfaen"/>
          <w:sz w:val="22"/>
          <w:lang w:val="hy-AM"/>
        </w:rPr>
        <w:t xml:space="preserve">     Հ.Գևորգյան</w:t>
      </w:r>
      <w:r w:rsidR="000F7225" w:rsidRPr="00BD3480">
        <w:rPr>
          <w:rFonts w:cs="Sylfaen"/>
          <w:sz w:val="22"/>
          <w:lang w:val="hy-AM"/>
        </w:rPr>
        <w:t xml:space="preserve">                                    </w:t>
      </w:r>
      <w:r w:rsidRPr="00BD3480">
        <w:rPr>
          <w:rFonts w:cs="Sylfaen"/>
          <w:sz w:val="22"/>
          <w:lang w:val="hy-AM"/>
        </w:rPr>
        <w:t xml:space="preserve">                                             </w:t>
      </w:r>
      <w:r w:rsidR="000F7225" w:rsidRPr="00BD3480">
        <w:rPr>
          <w:rFonts w:cs="Sylfaen"/>
          <w:sz w:val="22"/>
          <w:lang w:val="hy-AM"/>
        </w:rPr>
        <w:t xml:space="preserve"> </w:t>
      </w:r>
    </w:p>
    <w:p w:rsidR="009C7D3D" w:rsidRPr="00BD3480" w:rsidRDefault="00747FA4" w:rsidP="00747FA4">
      <w:pPr>
        <w:tabs>
          <w:tab w:val="left" w:pos="7080"/>
        </w:tabs>
        <w:rPr>
          <w:b/>
          <w:sz w:val="22"/>
          <w:lang w:val="hy-AM"/>
        </w:rPr>
      </w:pPr>
      <w:r w:rsidRPr="00BD3480">
        <w:rPr>
          <w:b/>
          <w:sz w:val="22"/>
          <w:lang w:val="hy-AM"/>
        </w:rPr>
        <w:tab/>
      </w:r>
    </w:p>
    <w:p w:rsidR="009C7D3D" w:rsidRPr="00BD3480" w:rsidRDefault="009C7D3D" w:rsidP="00B3210C">
      <w:pPr>
        <w:jc w:val="center"/>
        <w:rPr>
          <w:b/>
          <w:sz w:val="22"/>
          <w:lang w:val="hy-AM"/>
        </w:rPr>
      </w:pPr>
    </w:p>
    <w:p w:rsidR="009C7D3D" w:rsidRPr="00BD3480" w:rsidRDefault="009C7D3D" w:rsidP="00B3210C">
      <w:pPr>
        <w:jc w:val="center"/>
        <w:rPr>
          <w:b/>
          <w:sz w:val="22"/>
          <w:lang w:val="hy-AM"/>
        </w:rPr>
      </w:pPr>
    </w:p>
    <w:p w:rsidR="009F003D" w:rsidRPr="00BD3480" w:rsidRDefault="009F003D" w:rsidP="00A57C55">
      <w:pPr>
        <w:jc w:val="center"/>
        <w:rPr>
          <w:b/>
          <w:sz w:val="22"/>
          <w:lang w:val="hy-AM"/>
        </w:rPr>
      </w:pPr>
    </w:p>
    <w:p w:rsidR="009732A2" w:rsidRPr="00BD3480" w:rsidRDefault="009732A2" w:rsidP="0036776F">
      <w:pPr>
        <w:jc w:val="center"/>
        <w:rPr>
          <w:b/>
          <w:sz w:val="22"/>
          <w:lang w:val="hy-AM"/>
        </w:rPr>
      </w:pPr>
    </w:p>
    <w:p w:rsidR="009732A2" w:rsidRPr="00BD3480" w:rsidRDefault="009732A2" w:rsidP="0036776F">
      <w:pPr>
        <w:jc w:val="center"/>
        <w:rPr>
          <w:b/>
          <w:sz w:val="22"/>
          <w:lang w:val="hy-AM"/>
        </w:rPr>
      </w:pPr>
    </w:p>
    <w:p w:rsidR="009732A2" w:rsidRPr="00BD3480" w:rsidRDefault="009732A2" w:rsidP="0036776F">
      <w:pPr>
        <w:jc w:val="center"/>
        <w:rPr>
          <w:b/>
          <w:sz w:val="22"/>
          <w:lang w:val="hy-AM"/>
        </w:rPr>
      </w:pPr>
    </w:p>
    <w:p w:rsidR="009732A2" w:rsidRPr="00BD3480" w:rsidRDefault="009732A2" w:rsidP="0036776F">
      <w:pPr>
        <w:jc w:val="center"/>
        <w:rPr>
          <w:b/>
          <w:sz w:val="22"/>
          <w:lang w:val="hy-AM"/>
        </w:rPr>
      </w:pPr>
    </w:p>
    <w:p w:rsidR="009732A2" w:rsidRPr="00BD3480" w:rsidRDefault="009732A2" w:rsidP="0036776F">
      <w:pPr>
        <w:jc w:val="center"/>
        <w:rPr>
          <w:b/>
          <w:sz w:val="22"/>
          <w:lang w:val="hy-AM"/>
        </w:rPr>
      </w:pPr>
    </w:p>
    <w:p w:rsidR="009732A2" w:rsidRPr="00BD3480" w:rsidRDefault="009732A2" w:rsidP="0036776F">
      <w:pPr>
        <w:jc w:val="center"/>
        <w:rPr>
          <w:b/>
          <w:sz w:val="22"/>
          <w:lang w:val="hy-AM"/>
        </w:rPr>
      </w:pPr>
    </w:p>
    <w:p w:rsidR="009732A2" w:rsidRPr="00BD3480" w:rsidRDefault="009732A2" w:rsidP="0036776F">
      <w:pPr>
        <w:jc w:val="center"/>
        <w:rPr>
          <w:b/>
          <w:sz w:val="22"/>
          <w:lang w:val="hy-AM"/>
        </w:rPr>
      </w:pPr>
    </w:p>
    <w:p w:rsidR="009732A2" w:rsidRPr="00BD3480" w:rsidRDefault="009732A2" w:rsidP="0036776F">
      <w:pPr>
        <w:jc w:val="center"/>
        <w:rPr>
          <w:b/>
          <w:sz w:val="22"/>
          <w:lang w:val="hy-AM"/>
        </w:rPr>
      </w:pPr>
    </w:p>
    <w:p w:rsidR="009732A2" w:rsidRPr="00BD3480" w:rsidRDefault="009732A2" w:rsidP="0036776F">
      <w:pPr>
        <w:jc w:val="center"/>
        <w:rPr>
          <w:b/>
          <w:sz w:val="22"/>
          <w:lang w:val="hy-AM"/>
        </w:rPr>
      </w:pPr>
    </w:p>
    <w:p w:rsidR="009732A2" w:rsidRPr="00BD3480" w:rsidRDefault="009732A2" w:rsidP="0036776F">
      <w:pPr>
        <w:jc w:val="center"/>
        <w:rPr>
          <w:b/>
          <w:sz w:val="22"/>
          <w:lang w:val="hy-AM"/>
        </w:rPr>
      </w:pPr>
    </w:p>
    <w:p w:rsidR="009732A2" w:rsidRPr="00BD3480" w:rsidRDefault="009732A2" w:rsidP="0036776F">
      <w:pPr>
        <w:jc w:val="center"/>
        <w:rPr>
          <w:b/>
          <w:sz w:val="22"/>
          <w:lang w:val="hy-AM"/>
        </w:rPr>
      </w:pPr>
    </w:p>
    <w:p w:rsidR="009732A2" w:rsidRPr="00BD3480" w:rsidRDefault="009732A2" w:rsidP="0036776F">
      <w:pPr>
        <w:jc w:val="center"/>
        <w:rPr>
          <w:b/>
          <w:sz w:val="22"/>
          <w:lang w:val="hy-AM"/>
        </w:rPr>
      </w:pPr>
    </w:p>
    <w:p w:rsidR="009732A2" w:rsidRPr="00BD3480" w:rsidRDefault="009732A2" w:rsidP="0036776F">
      <w:pPr>
        <w:jc w:val="center"/>
        <w:rPr>
          <w:b/>
          <w:sz w:val="22"/>
          <w:lang w:val="hy-AM"/>
        </w:rPr>
      </w:pPr>
    </w:p>
    <w:p w:rsidR="00B3210C" w:rsidRPr="00805015" w:rsidRDefault="00B3210C" w:rsidP="0036776F">
      <w:pPr>
        <w:jc w:val="center"/>
        <w:rPr>
          <w:b/>
          <w:sz w:val="22"/>
          <w:lang w:val="hy-AM"/>
        </w:rPr>
      </w:pPr>
      <w:r w:rsidRPr="00805015">
        <w:rPr>
          <w:b/>
          <w:sz w:val="22"/>
          <w:lang w:val="hy-AM"/>
        </w:rPr>
        <w:t>ՀԻՄՆԱՎՈՐՈՒՄ</w:t>
      </w:r>
    </w:p>
    <w:p w:rsidR="00B3210C" w:rsidRPr="00805015" w:rsidRDefault="00B3210C" w:rsidP="0036776F">
      <w:pPr>
        <w:jc w:val="center"/>
        <w:rPr>
          <w:b/>
          <w:sz w:val="22"/>
          <w:lang w:val="hy-AM"/>
        </w:rPr>
      </w:pPr>
    </w:p>
    <w:p w:rsidR="00B3210C" w:rsidRPr="00BD3480" w:rsidRDefault="00B3210C" w:rsidP="0083482D">
      <w:pPr>
        <w:spacing w:line="276" w:lineRule="auto"/>
        <w:ind w:left="540" w:right="9" w:hanging="540"/>
        <w:jc w:val="center"/>
        <w:rPr>
          <w:b/>
          <w:sz w:val="22"/>
          <w:lang w:val="hy-AM"/>
        </w:rPr>
      </w:pPr>
      <w:r w:rsidRPr="001B084C">
        <w:rPr>
          <w:b/>
          <w:sz w:val="22"/>
          <w:lang w:val="hy-AM"/>
        </w:rPr>
        <w:t>«ՀԱՅԱՍՏԱՆԻ</w:t>
      </w:r>
      <w:r w:rsidRPr="00BD3480">
        <w:rPr>
          <w:b/>
          <w:sz w:val="22"/>
          <w:lang w:val="hy-AM"/>
        </w:rPr>
        <w:t xml:space="preserve">   </w:t>
      </w:r>
      <w:r w:rsidRPr="001B084C">
        <w:rPr>
          <w:b/>
          <w:sz w:val="22"/>
          <w:lang w:val="af-ZA"/>
        </w:rPr>
        <w:t xml:space="preserve"> </w:t>
      </w:r>
      <w:r w:rsidRPr="001B084C">
        <w:rPr>
          <w:b/>
          <w:sz w:val="22"/>
          <w:lang w:val="hy-AM"/>
        </w:rPr>
        <w:t>ՀԱՆՐԱՊԵՏՈՒԹՅԱՆ</w:t>
      </w:r>
      <w:r w:rsidRPr="00BD3480">
        <w:rPr>
          <w:b/>
          <w:sz w:val="22"/>
          <w:lang w:val="hy-AM"/>
        </w:rPr>
        <w:t xml:space="preserve">  </w:t>
      </w:r>
      <w:r w:rsidRPr="001B084C">
        <w:rPr>
          <w:b/>
          <w:sz w:val="22"/>
          <w:lang w:val="hy-AM"/>
        </w:rPr>
        <w:t xml:space="preserve"> ՇԻՐԱԿԻ</w:t>
      </w:r>
      <w:r w:rsidRPr="00BD3480">
        <w:rPr>
          <w:b/>
          <w:sz w:val="22"/>
          <w:lang w:val="hy-AM"/>
        </w:rPr>
        <w:t xml:space="preserve">  </w:t>
      </w:r>
      <w:r w:rsidRPr="001B084C">
        <w:rPr>
          <w:b/>
          <w:sz w:val="22"/>
          <w:lang w:val="hy-AM"/>
        </w:rPr>
        <w:t xml:space="preserve"> ՄԱՐԶԻ</w:t>
      </w:r>
      <w:r w:rsidRPr="00BD3480">
        <w:rPr>
          <w:b/>
          <w:sz w:val="22"/>
          <w:lang w:val="hy-AM"/>
        </w:rPr>
        <w:t xml:space="preserve">   </w:t>
      </w:r>
      <w:r w:rsidRPr="001B084C">
        <w:rPr>
          <w:b/>
          <w:sz w:val="22"/>
          <w:lang w:val="hy-AM"/>
        </w:rPr>
        <w:t>ԳՅՈՒՄՐԻ</w:t>
      </w:r>
    </w:p>
    <w:p w:rsidR="00B3210C" w:rsidRPr="00BD3480" w:rsidRDefault="00B3210C" w:rsidP="0083482D">
      <w:pPr>
        <w:spacing w:line="276" w:lineRule="auto"/>
        <w:ind w:left="540" w:right="9" w:hanging="540"/>
        <w:jc w:val="center"/>
        <w:rPr>
          <w:b/>
          <w:sz w:val="22"/>
          <w:lang w:val="hy-AM"/>
        </w:rPr>
      </w:pPr>
      <w:r w:rsidRPr="001B084C">
        <w:rPr>
          <w:b/>
          <w:sz w:val="22"/>
          <w:lang w:val="hy-AM"/>
        </w:rPr>
        <w:t xml:space="preserve">ՀԱՄԱՅՆՔԻ  </w:t>
      </w:r>
      <w:r w:rsidR="00356404" w:rsidRPr="00BD3480">
        <w:rPr>
          <w:b/>
          <w:sz w:val="22"/>
          <w:lang w:val="hy-AM"/>
        </w:rPr>
        <w:t>ՍԵՓԱԿԱՆՈՒԹՅՈՒՆԸ   ՀԱՆԴԻՍԱՑՈՂ   ԹՎՈՎ</w:t>
      </w:r>
      <w:r w:rsidR="00BD3480">
        <w:rPr>
          <w:b/>
          <w:sz w:val="22"/>
          <w:lang w:val="hy-AM"/>
        </w:rPr>
        <w:t xml:space="preserve">  </w:t>
      </w:r>
      <w:r w:rsidR="00BD3480" w:rsidRPr="00BD3480">
        <w:rPr>
          <w:b/>
          <w:sz w:val="22"/>
          <w:lang w:val="hy-AM"/>
        </w:rPr>
        <w:t>4</w:t>
      </w:r>
      <w:r w:rsidR="00356404" w:rsidRPr="00BD3480">
        <w:rPr>
          <w:b/>
          <w:sz w:val="22"/>
          <w:lang w:val="hy-AM"/>
        </w:rPr>
        <w:t>(</w:t>
      </w:r>
      <w:r w:rsidR="00BD3480" w:rsidRPr="00BD3480">
        <w:rPr>
          <w:b/>
          <w:sz w:val="22"/>
          <w:lang w:val="hy-AM"/>
        </w:rPr>
        <w:t>ՉՈՐՍ</w:t>
      </w:r>
      <w:r w:rsidR="00BD3480">
        <w:rPr>
          <w:b/>
          <w:sz w:val="22"/>
          <w:lang w:val="hy-AM"/>
        </w:rPr>
        <w:t>)</w:t>
      </w:r>
    </w:p>
    <w:p w:rsidR="00B3210C" w:rsidRPr="00BD3480" w:rsidRDefault="00B3210C" w:rsidP="0083482D">
      <w:pPr>
        <w:spacing w:line="276" w:lineRule="auto"/>
        <w:ind w:left="540" w:right="9" w:hanging="540"/>
        <w:jc w:val="center"/>
        <w:rPr>
          <w:b/>
          <w:sz w:val="22"/>
          <w:lang w:val="hy-AM"/>
        </w:rPr>
      </w:pPr>
      <w:r w:rsidRPr="00BD3480">
        <w:rPr>
          <w:b/>
          <w:sz w:val="22"/>
          <w:lang w:val="hy-AM"/>
        </w:rPr>
        <w:t>ԲՆԱԿԱՐԱՆՆԵՐԸ  ԱՆԺԱՄԿԵՏ,  ԱՆՀԱՏՈՒՅՑ   ՕԳՏԱԳՈՐԾՄԱՆ</w:t>
      </w:r>
    </w:p>
    <w:p w:rsidR="00B3210C" w:rsidRPr="00BD3480" w:rsidRDefault="00B3210C" w:rsidP="0083482D">
      <w:pPr>
        <w:spacing w:line="276" w:lineRule="auto"/>
        <w:ind w:left="270" w:right="9" w:hanging="360"/>
        <w:jc w:val="center"/>
        <w:rPr>
          <w:b/>
          <w:sz w:val="22"/>
          <w:lang w:val="hy-AM"/>
        </w:rPr>
      </w:pPr>
      <w:r w:rsidRPr="00BD3480">
        <w:rPr>
          <w:b/>
          <w:sz w:val="22"/>
          <w:lang w:val="hy-AM"/>
        </w:rPr>
        <w:t>ԻՐԱՎՈՒՆՔՈՎ   ՏՐԱՄԱԴՐԵԼՈՒ   ՄԱՍԻՆ»</w:t>
      </w:r>
    </w:p>
    <w:p w:rsidR="00B3210C" w:rsidRPr="001B084C" w:rsidRDefault="00B3210C" w:rsidP="0083482D">
      <w:pPr>
        <w:spacing w:line="276" w:lineRule="auto"/>
        <w:ind w:left="270" w:right="9" w:hanging="360"/>
        <w:jc w:val="center"/>
        <w:rPr>
          <w:sz w:val="22"/>
          <w:lang w:val="hy-AM"/>
        </w:rPr>
      </w:pPr>
      <w:r w:rsidRPr="00BD3480">
        <w:rPr>
          <w:b/>
          <w:sz w:val="22"/>
          <w:lang w:val="hy-AM"/>
        </w:rPr>
        <w:t>ՈՐՈՇՄԱՆ  ԸՆԴՈՒՆՄԱՆ</w:t>
      </w:r>
      <w:r w:rsidR="0036776F" w:rsidRPr="00BD3480">
        <w:rPr>
          <w:b/>
          <w:sz w:val="22"/>
          <w:lang w:val="hy-AM"/>
        </w:rPr>
        <w:t xml:space="preserve">  ԱՆՀՐԱԺԵՇՏՈՒԹՅԱՆ</w:t>
      </w:r>
    </w:p>
    <w:p w:rsidR="00B3210C" w:rsidRPr="00BD3480" w:rsidRDefault="00B3210C" w:rsidP="0083482D">
      <w:pPr>
        <w:ind w:left="450"/>
        <w:jc w:val="center"/>
        <w:rPr>
          <w:sz w:val="22"/>
          <w:lang w:val="hy-AM"/>
        </w:rPr>
      </w:pPr>
    </w:p>
    <w:p w:rsidR="00B3210C" w:rsidRPr="00BD3480" w:rsidRDefault="00B3210C" w:rsidP="00B3210C">
      <w:pPr>
        <w:rPr>
          <w:sz w:val="22"/>
          <w:lang w:val="hy-AM"/>
        </w:rPr>
      </w:pPr>
    </w:p>
    <w:p w:rsidR="00B3210C" w:rsidRPr="00073809" w:rsidRDefault="00F6135F" w:rsidP="00B3210C">
      <w:pPr>
        <w:spacing w:line="276" w:lineRule="auto"/>
        <w:ind w:left="270" w:right="399" w:hanging="180"/>
        <w:jc w:val="both"/>
        <w:rPr>
          <w:sz w:val="22"/>
          <w:lang w:val="hy-AM"/>
        </w:rPr>
      </w:pPr>
      <w:r w:rsidRPr="00BD3480">
        <w:rPr>
          <w:sz w:val="22"/>
          <w:lang w:val="hy-AM"/>
        </w:rPr>
        <w:t xml:space="preserve">       Որոշման  ընդունումը  պայմանավորված  է  </w:t>
      </w:r>
      <w:r w:rsidR="00772B80">
        <w:rPr>
          <w:szCs w:val="24"/>
          <w:lang w:val="hy-AM"/>
        </w:rPr>
        <w:t>Գյումրու</w:t>
      </w:r>
      <w:r w:rsidR="00772B80" w:rsidRPr="00BD3480">
        <w:rPr>
          <w:szCs w:val="24"/>
          <w:lang w:val="hy-AM"/>
        </w:rPr>
        <w:t xml:space="preserve"> </w:t>
      </w:r>
      <w:r w:rsidR="00772B80" w:rsidRPr="000C775E">
        <w:rPr>
          <w:szCs w:val="24"/>
          <w:lang w:val="hy-AM"/>
        </w:rPr>
        <w:t xml:space="preserve"> կոմունալ ծառայության</w:t>
      </w:r>
      <w:r w:rsidR="00772B80">
        <w:rPr>
          <w:szCs w:val="24"/>
          <w:lang w:val="hy-AM"/>
        </w:rPr>
        <w:t xml:space="preserve"> </w:t>
      </w:r>
      <w:r w:rsidR="00772B80" w:rsidRPr="00BD3480">
        <w:rPr>
          <w:szCs w:val="24"/>
          <w:lang w:val="hy-AM"/>
        </w:rPr>
        <w:t xml:space="preserve">Համայնքային  Բյուջետային  Հիմնարկի </w:t>
      </w:r>
      <w:r w:rsidR="00772B80" w:rsidRPr="000C775E">
        <w:rPr>
          <w:szCs w:val="24"/>
          <w:lang w:val="hy-AM"/>
        </w:rPr>
        <w:t xml:space="preserve"> </w:t>
      </w:r>
      <w:r w:rsidR="00772B80">
        <w:rPr>
          <w:szCs w:val="24"/>
          <w:lang w:val="hy-AM"/>
        </w:rPr>
        <w:t>ավտոպարկ</w:t>
      </w:r>
      <w:r w:rsidR="00772B80" w:rsidRPr="00BD3480">
        <w:rPr>
          <w:szCs w:val="24"/>
          <w:lang w:val="hy-AM"/>
        </w:rPr>
        <w:t>ի</w:t>
      </w:r>
      <w:r w:rsidR="00772B80" w:rsidRPr="000C775E">
        <w:rPr>
          <w:szCs w:val="24"/>
          <w:lang w:val="hy-AM"/>
        </w:rPr>
        <w:t xml:space="preserve"> </w:t>
      </w:r>
      <w:r w:rsidR="00772B80" w:rsidRPr="00BD3480">
        <w:rPr>
          <w:szCs w:val="24"/>
          <w:lang w:val="hy-AM"/>
        </w:rPr>
        <w:t>տարածքում  տեղադրված  տնակներում (ժամանակավոր</w:t>
      </w:r>
      <w:r w:rsidR="00073809" w:rsidRPr="00073809">
        <w:rPr>
          <w:szCs w:val="24"/>
          <w:lang w:val="hy-AM"/>
        </w:rPr>
        <w:t xml:space="preserve"> </w:t>
      </w:r>
      <w:r w:rsidR="00772B80" w:rsidRPr="00BD3480">
        <w:rPr>
          <w:szCs w:val="24"/>
          <w:lang w:val="hy-AM"/>
        </w:rPr>
        <w:t>կացարան)</w:t>
      </w:r>
      <w:r w:rsidR="00772B80" w:rsidRPr="000C775E">
        <w:rPr>
          <w:szCs w:val="24"/>
          <w:lang w:val="hy-AM"/>
        </w:rPr>
        <w:t xml:space="preserve"> </w:t>
      </w:r>
      <w:r w:rsidR="00772B80" w:rsidRPr="00BD3480">
        <w:rPr>
          <w:szCs w:val="24"/>
          <w:lang w:val="hy-AM"/>
        </w:rPr>
        <w:t>բնակվող  քաղաքացիների</w:t>
      </w:r>
      <w:r w:rsidRPr="00BD3480">
        <w:rPr>
          <w:sz w:val="22"/>
          <w:lang w:val="hy-AM"/>
        </w:rPr>
        <w:t xml:space="preserve">   բնակարաններով  ապահովելու  </w:t>
      </w:r>
      <w:r w:rsidR="0086175A">
        <w:rPr>
          <w:sz w:val="22"/>
          <w:lang w:val="hy-AM"/>
        </w:rPr>
        <w:t>անհրա</w:t>
      </w:r>
      <w:r w:rsidR="0086175A" w:rsidRPr="0086175A">
        <w:rPr>
          <w:sz w:val="22"/>
          <w:lang w:val="hy-AM"/>
        </w:rPr>
        <w:t>Ժ</w:t>
      </w:r>
      <w:r w:rsidRPr="00BD3480">
        <w:rPr>
          <w:sz w:val="22"/>
          <w:lang w:val="hy-AM"/>
        </w:rPr>
        <w:t>եշտությամբ</w:t>
      </w:r>
      <w:r w:rsidR="00073809" w:rsidRPr="00073809">
        <w:rPr>
          <w:sz w:val="22"/>
          <w:lang w:val="hy-AM"/>
        </w:rPr>
        <w:t>:</w:t>
      </w:r>
    </w:p>
    <w:p w:rsidR="00B3210C" w:rsidRPr="00BD3480" w:rsidRDefault="00B3210C" w:rsidP="00B3210C">
      <w:pPr>
        <w:rPr>
          <w:sz w:val="22"/>
          <w:lang w:val="hy-AM"/>
        </w:rPr>
      </w:pPr>
    </w:p>
    <w:p w:rsidR="00B3210C" w:rsidRPr="00BD3480" w:rsidRDefault="00B3210C" w:rsidP="00B3210C">
      <w:pPr>
        <w:rPr>
          <w:sz w:val="22"/>
          <w:lang w:val="hy-AM"/>
        </w:rPr>
      </w:pPr>
    </w:p>
    <w:p w:rsidR="00B3210C" w:rsidRPr="00BD3480" w:rsidRDefault="00B3210C" w:rsidP="0049560C">
      <w:pPr>
        <w:tabs>
          <w:tab w:val="left" w:pos="3706"/>
        </w:tabs>
        <w:jc w:val="center"/>
        <w:rPr>
          <w:b/>
          <w:sz w:val="22"/>
          <w:lang w:val="hy-AM"/>
        </w:rPr>
      </w:pPr>
      <w:r w:rsidRPr="00BD3480">
        <w:rPr>
          <w:b/>
          <w:sz w:val="22"/>
          <w:lang w:val="hy-AM"/>
        </w:rPr>
        <w:t>ՏԵՂԵԿԱՆՔ</w:t>
      </w:r>
    </w:p>
    <w:p w:rsidR="00B3210C" w:rsidRPr="00BD3480" w:rsidRDefault="00B3210C" w:rsidP="0049560C">
      <w:pPr>
        <w:tabs>
          <w:tab w:val="left" w:pos="3706"/>
        </w:tabs>
        <w:jc w:val="center"/>
        <w:rPr>
          <w:b/>
          <w:sz w:val="22"/>
          <w:lang w:val="hy-AM"/>
        </w:rPr>
      </w:pPr>
    </w:p>
    <w:p w:rsidR="00B3210C" w:rsidRPr="00BD3480" w:rsidRDefault="00B3210C" w:rsidP="00073809">
      <w:pPr>
        <w:spacing w:line="276" w:lineRule="auto"/>
        <w:ind w:left="180" w:right="309"/>
        <w:jc w:val="center"/>
        <w:rPr>
          <w:b/>
          <w:sz w:val="22"/>
          <w:lang w:val="hy-AM"/>
        </w:rPr>
      </w:pPr>
      <w:r w:rsidRPr="001B084C">
        <w:rPr>
          <w:b/>
          <w:sz w:val="22"/>
          <w:lang w:val="hy-AM"/>
        </w:rPr>
        <w:t>«ՀԱՅԱՍՏԱՆԻ</w:t>
      </w:r>
      <w:r w:rsidRPr="00BD3480">
        <w:rPr>
          <w:b/>
          <w:sz w:val="22"/>
          <w:lang w:val="hy-AM"/>
        </w:rPr>
        <w:t xml:space="preserve">   </w:t>
      </w:r>
      <w:r w:rsidRPr="001B084C">
        <w:rPr>
          <w:b/>
          <w:sz w:val="22"/>
          <w:lang w:val="af-ZA"/>
        </w:rPr>
        <w:t xml:space="preserve"> </w:t>
      </w:r>
      <w:r w:rsidRPr="001B084C">
        <w:rPr>
          <w:b/>
          <w:sz w:val="22"/>
          <w:lang w:val="hy-AM"/>
        </w:rPr>
        <w:t>ՀԱՆՐԱՊԵՏՈՒԹՅԱՆ</w:t>
      </w:r>
    </w:p>
    <w:p w:rsidR="00B3210C" w:rsidRPr="00BD3480" w:rsidRDefault="00B3210C" w:rsidP="00073809">
      <w:pPr>
        <w:spacing w:line="276" w:lineRule="auto"/>
        <w:ind w:left="180" w:right="309"/>
        <w:jc w:val="center"/>
        <w:rPr>
          <w:b/>
          <w:sz w:val="22"/>
          <w:lang w:val="hy-AM"/>
        </w:rPr>
      </w:pPr>
      <w:r w:rsidRPr="001B084C">
        <w:rPr>
          <w:b/>
          <w:sz w:val="22"/>
          <w:lang w:val="hy-AM"/>
        </w:rPr>
        <w:t>ՇԻՐԱԿԻ</w:t>
      </w:r>
      <w:r w:rsidRPr="00BD3480">
        <w:rPr>
          <w:b/>
          <w:sz w:val="22"/>
          <w:lang w:val="hy-AM"/>
        </w:rPr>
        <w:t xml:space="preserve">  </w:t>
      </w:r>
      <w:r w:rsidRPr="001B084C">
        <w:rPr>
          <w:b/>
          <w:sz w:val="22"/>
          <w:lang w:val="hy-AM"/>
        </w:rPr>
        <w:t>ՄԱՐԶԻ</w:t>
      </w:r>
      <w:r w:rsidRPr="00BD3480">
        <w:rPr>
          <w:b/>
          <w:sz w:val="22"/>
          <w:lang w:val="hy-AM"/>
        </w:rPr>
        <w:t xml:space="preserve">   </w:t>
      </w:r>
      <w:r w:rsidRPr="001B084C">
        <w:rPr>
          <w:b/>
          <w:sz w:val="22"/>
          <w:lang w:val="hy-AM"/>
        </w:rPr>
        <w:t>ԳՅՈՒՄՐԻ</w:t>
      </w:r>
      <w:r w:rsidRPr="00BD3480">
        <w:rPr>
          <w:b/>
          <w:sz w:val="22"/>
          <w:lang w:val="hy-AM"/>
        </w:rPr>
        <w:t xml:space="preserve">  </w:t>
      </w:r>
      <w:r w:rsidRPr="001B084C">
        <w:rPr>
          <w:b/>
          <w:sz w:val="22"/>
          <w:lang w:val="hy-AM"/>
        </w:rPr>
        <w:t xml:space="preserve">ՀԱՄԱՅՆՔԻ  </w:t>
      </w:r>
      <w:r w:rsidR="00786EB5" w:rsidRPr="00BD3480">
        <w:rPr>
          <w:b/>
          <w:sz w:val="22"/>
          <w:lang w:val="hy-AM"/>
        </w:rPr>
        <w:t>ՍԵՓԱԿԱՆՈՒԹՅՈՒՆԸ   ՀԱՆԴԻՍԱՑՈՂ   ԹՎՈՎ</w:t>
      </w:r>
      <w:r w:rsidR="00F6135F" w:rsidRPr="00BD3480">
        <w:rPr>
          <w:b/>
          <w:sz w:val="22"/>
          <w:lang w:val="hy-AM"/>
        </w:rPr>
        <w:t xml:space="preserve">  4</w:t>
      </w:r>
      <w:r w:rsidR="00786EB5" w:rsidRPr="00BD3480">
        <w:rPr>
          <w:b/>
          <w:sz w:val="22"/>
          <w:lang w:val="hy-AM"/>
        </w:rPr>
        <w:t>(</w:t>
      </w:r>
      <w:r w:rsidR="00F6135F" w:rsidRPr="00BD3480">
        <w:rPr>
          <w:b/>
          <w:sz w:val="22"/>
          <w:lang w:val="hy-AM"/>
        </w:rPr>
        <w:t>ՉՈՐՍ</w:t>
      </w:r>
      <w:r w:rsidR="00786EB5" w:rsidRPr="00BD3480">
        <w:rPr>
          <w:b/>
          <w:sz w:val="22"/>
          <w:lang w:val="hy-AM"/>
        </w:rPr>
        <w:t>)</w:t>
      </w:r>
      <w:r w:rsidR="0074529B" w:rsidRPr="00BD3480">
        <w:rPr>
          <w:b/>
          <w:sz w:val="22"/>
          <w:lang w:val="hy-AM"/>
        </w:rPr>
        <w:t xml:space="preserve"> </w:t>
      </w:r>
      <w:r w:rsidRPr="00BD3480">
        <w:rPr>
          <w:b/>
          <w:sz w:val="22"/>
          <w:lang w:val="hy-AM"/>
        </w:rPr>
        <w:t xml:space="preserve">   ԲՆԱԿԱՐԱՆՆԵՐԸ  ԱՆԺԱՄԿԵՏ,  ԱՆՀԱՏՈՒՅՑ  ՕԳՏԱԳՈՐԾՄԱՆ ԻՐԱՎՈՒՆՔՈՎ   ՏՐԱՄԱԴՐԵԼՈՒ   ՄԱՍԻՆ»  </w:t>
      </w:r>
      <w:r w:rsidR="00786EB5" w:rsidRPr="00BD3480">
        <w:rPr>
          <w:b/>
          <w:sz w:val="22"/>
          <w:lang w:val="hy-AM"/>
        </w:rPr>
        <w:t xml:space="preserve">ՈՐՈՇՄԱՆ </w:t>
      </w:r>
      <w:r w:rsidRPr="00BD3480">
        <w:rPr>
          <w:b/>
          <w:sz w:val="22"/>
          <w:lang w:val="hy-AM"/>
        </w:rPr>
        <w:t>ԸՆԴՈՒՆՄԱՆ</w:t>
      </w:r>
      <w:r w:rsidR="00786EB5" w:rsidRPr="00BD3480">
        <w:rPr>
          <w:b/>
          <w:sz w:val="22"/>
          <w:lang w:val="hy-AM"/>
        </w:rPr>
        <w:t xml:space="preserve"> </w:t>
      </w:r>
      <w:r w:rsidRPr="00BD3480">
        <w:rPr>
          <w:b/>
          <w:sz w:val="22"/>
          <w:lang w:val="hy-AM"/>
        </w:rPr>
        <w:t xml:space="preserve"> ԿԱՊԱԿՑՈՒԹՅԱՄԲ  ԳՅՈՒՄՐԻ  ՀԱՄԱՅՆՔԻ   </w:t>
      </w:r>
      <w:r w:rsidR="00F6135F" w:rsidRPr="00BD3480">
        <w:rPr>
          <w:b/>
          <w:sz w:val="22"/>
          <w:lang w:val="hy-AM"/>
        </w:rPr>
        <w:t>2019</w:t>
      </w:r>
      <w:r w:rsidRPr="00BD3480">
        <w:rPr>
          <w:b/>
          <w:sz w:val="22"/>
          <w:lang w:val="hy-AM"/>
        </w:rPr>
        <w:t xml:space="preserve"> ԹՎԱԿԱՆԻ  ԲՅՈՒՋԵՈՒՄ</w:t>
      </w:r>
      <w:r w:rsidR="00786EB5" w:rsidRPr="00BD3480">
        <w:rPr>
          <w:b/>
          <w:sz w:val="22"/>
          <w:lang w:val="hy-AM"/>
        </w:rPr>
        <w:t xml:space="preserve">  </w:t>
      </w:r>
      <w:r w:rsidRPr="00BD3480">
        <w:rPr>
          <w:b/>
          <w:sz w:val="22"/>
          <w:lang w:val="hy-AM"/>
        </w:rPr>
        <w:t>ԾԱԽՍԵՐԻ  ԵՎ  ԵԿԱՄՈՒՏՆԵՐԻ</w:t>
      </w:r>
      <w:r w:rsidR="00786EB5" w:rsidRPr="00BD3480">
        <w:rPr>
          <w:b/>
          <w:sz w:val="22"/>
          <w:lang w:val="hy-AM"/>
        </w:rPr>
        <w:t xml:space="preserve"> </w:t>
      </w:r>
      <w:r w:rsidRPr="00BD3480">
        <w:rPr>
          <w:b/>
          <w:sz w:val="22"/>
          <w:lang w:val="hy-AM"/>
        </w:rPr>
        <w:t xml:space="preserve"> ՓՈՓՈԽՈՒԹՅԱՆ   ՄԱՍԻՆ</w:t>
      </w:r>
    </w:p>
    <w:p w:rsidR="00B3210C" w:rsidRPr="00BD3480" w:rsidRDefault="00B3210C" w:rsidP="00B3210C">
      <w:pPr>
        <w:tabs>
          <w:tab w:val="left" w:pos="3706"/>
        </w:tabs>
        <w:rPr>
          <w:b/>
          <w:sz w:val="22"/>
          <w:lang w:val="hy-AM"/>
        </w:rPr>
      </w:pPr>
    </w:p>
    <w:p w:rsidR="00B3210C" w:rsidRPr="00BD3480" w:rsidRDefault="00073809" w:rsidP="00B3210C">
      <w:pPr>
        <w:spacing w:line="276" w:lineRule="auto"/>
        <w:ind w:left="180" w:right="309"/>
        <w:jc w:val="both"/>
        <w:rPr>
          <w:sz w:val="22"/>
          <w:lang w:val="hy-AM"/>
        </w:rPr>
      </w:pPr>
      <w:r w:rsidRPr="00073809">
        <w:rPr>
          <w:sz w:val="22"/>
          <w:lang w:val="hy-AM"/>
        </w:rPr>
        <w:t xml:space="preserve">        </w:t>
      </w:r>
      <w:r w:rsidR="00B3210C" w:rsidRPr="00BD3480">
        <w:rPr>
          <w:sz w:val="22"/>
          <w:lang w:val="hy-AM"/>
        </w:rPr>
        <w:t xml:space="preserve"> </w:t>
      </w:r>
      <w:r w:rsidR="00B3210C" w:rsidRPr="001B084C">
        <w:rPr>
          <w:sz w:val="22"/>
          <w:lang w:val="hy-AM"/>
        </w:rPr>
        <w:t>«</w:t>
      </w:r>
      <w:r w:rsidR="00B3210C" w:rsidRPr="00BD3480">
        <w:rPr>
          <w:sz w:val="22"/>
          <w:lang w:val="hy-AM"/>
        </w:rPr>
        <w:t>Հ</w:t>
      </w:r>
      <w:r w:rsidR="00B3210C" w:rsidRPr="001B084C">
        <w:rPr>
          <w:sz w:val="22"/>
          <w:lang w:val="hy-AM"/>
        </w:rPr>
        <w:t>այաստանի</w:t>
      </w:r>
      <w:r w:rsidR="00B3210C" w:rsidRPr="00BD3480">
        <w:rPr>
          <w:sz w:val="22"/>
          <w:lang w:val="hy-AM"/>
        </w:rPr>
        <w:t xml:space="preserve">   </w:t>
      </w:r>
      <w:r w:rsidR="00B3210C" w:rsidRPr="001B084C">
        <w:rPr>
          <w:sz w:val="22"/>
          <w:lang w:val="af-ZA"/>
        </w:rPr>
        <w:t xml:space="preserve"> </w:t>
      </w:r>
      <w:r w:rsidR="00B3210C" w:rsidRPr="00BD3480">
        <w:rPr>
          <w:sz w:val="22"/>
          <w:lang w:val="hy-AM"/>
        </w:rPr>
        <w:t>Հ</w:t>
      </w:r>
      <w:r w:rsidR="00B3210C" w:rsidRPr="001B084C">
        <w:rPr>
          <w:sz w:val="22"/>
          <w:lang w:val="hy-AM"/>
        </w:rPr>
        <w:t>անրապետության</w:t>
      </w:r>
      <w:r w:rsidR="00B3210C" w:rsidRPr="00BD3480">
        <w:rPr>
          <w:sz w:val="22"/>
          <w:lang w:val="hy-AM"/>
        </w:rPr>
        <w:t xml:space="preserve">  </w:t>
      </w:r>
      <w:r w:rsidR="00B3210C" w:rsidRPr="001B084C">
        <w:rPr>
          <w:sz w:val="22"/>
          <w:lang w:val="hy-AM"/>
        </w:rPr>
        <w:t xml:space="preserve"> </w:t>
      </w:r>
      <w:r w:rsidR="00B3210C" w:rsidRPr="00BD3480">
        <w:rPr>
          <w:sz w:val="22"/>
          <w:lang w:val="hy-AM"/>
        </w:rPr>
        <w:t>Շ</w:t>
      </w:r>
      <w:r w:rsidR="00B3210C" w:rsidRPr="001B084C">
        <w:rPr>
          <w:sz w:val="22"/>
          <w:lang w:val="hy-AM"/>
        </w:rPr>
        <w:t>իրակի</w:t>
      </w:r>
      <w:r w:rsidR="00B3210C" w:rsidRPr="00BD3480">
        <w:rPr>
          <w:sz w:val="22"/>
          <w:lang w:val="hy-AM"/>
        </w:rPr>
        <w:t xml:space="preserve"> </w:t>
      </w:r>
      <w:r w:rsidR="00B3210C" w:rsidRPr="001B084C">
        <w:rPr>
          <w:sz w:val="22"/>
          <w:lang w:val="hy-AM"/>
        </w:rPr>
        <w:t>մարզի</w:t>
      </w:r>
      <w:r w:rsidR="00790663" w:rsidRPr="00BD3480">
        <w:rPr>
          <w:sz w:val="22"/>
          <w:lang w:val="hy-AM"/>
        </w:rPr>
        <w:t xml:space="preserve">  </w:t>
      </w:r>
      <w:r w:rsidR="00B3210C" w:rsidRPr="00BD3480">
        <w:rPr>
          <w:sz w:val="22"/>
          <w:lang w:val="hy-AM"/>
        </w:rPr>
        <w:t>Գ</w:t>
      </w:r>
      <w:r w:rsidR="00B3210C" w:rsidRPr="001B084C">
        <w:rPr>
          <w:sz w:val="22"/>
          <w:lang w:val="hy-AM"/>
        </w:rPr>
        <w:t>յումրի</w:t>
      </w:r>
      <w:r w:rsidR="00B3210C" w:rsidRPr="00BD3480">
        <w:rPr>
          <w:sz w:val="22"/>
          <w:lang w:val="hy-AM"/>
        </w:rPr>
        <w:t xml:space="preserve"> </w:t>
      </w:r>
      <w:r w:rsidR="00B3210C" w:rsidRPr="001B084C">
        <w:rPr>
          <w:sz w:val="22"/>
          <w:lang w:val="hy-AM"/>
        </w:rPr>
        <w:t xml:space="preserve">համայնքի </w:t>
      </w:r>
      <w:r w:rsidR="00790663" w:rsidRPr="00BD3480">
        <w:rPr>
          <w:sz w:val="22"/>
          <w:lang w:val="hy-AM"/>
        </w:rPr>
        <w:t>սեփականությունը  հանդիսացող   թվով</w:t>
      </w:r>
      <w:r w:rsidR="00F6135F" w:rsidRPr="00BD3480">
        <w:rPr>
          <w:sz w:val="22"/>
          <w:lang w:val="hy-AM"/>
        </w:rPr>
        <w:t xml:space="preserve">  4</w:t>
      </w:r>
      <w:r w:rsidR="00790663" w:rsidRPr="00BD3480">
        <w:rPr>
          <w:sz w:val="22"/>
          <w:lang w:val="hy-AM"/>
        </w:rPr>
        <w:t>(</w:t>
      </w:r>
      <w:r w:rsidR="00F6135F" w:rsidRPr="00BD3480">
        <w:rPr>
          <w:sz w:val="22"/>
          <w:lang w:val="hy-AM"/>
        </w:rPr>
        <w:t>չորս</w:t>
      </w:r>
      <w:r w:rsidR="00790663" w:rsidRPr="00BD3480">
        <w:rPr>
          <w:sz w:val="22"/>
          <w:lang w:val="hy-AM"/>
        </w:rPr>
        <w:t xml:space="preserve">) </w:t>
      </w:r>
      <w:r w:rsidR="00B3210C" w:rsidRPr="00BD3480">
        <w:rPr>
          <w:sz w:val="22"/>
          <w:lang w:val="hy-AM"/>
        </w:rPr>
        <w:t>սոցիալական բնակարանները  անժամկետ,  անհատույց օգտագործման  իրավունքով   տրամադրելու   մասին»  որոշման  ընդունմամբ  Գյումրի  համայնքի</w:t>
      </w:r>
      <w:r w:rsidR="00F6135F" w:rsidRPr="00BD3480">
        <w:rPr>
          <w:sz w:val="22"/>
          <w:lang w:val="hy-AM"/>
        </w:rPr>
        <w:t xml:space="preserve"> 2019</w:t>
      </w:r>
      <w:r w:rsidR="00790663" w:rsidRPr="00BD3480">
        <w:rPr>
          <w:sz w:val="22"/>
          <w:lang w:val="hy-AM"/>
        </w:rPr>
        <w:t xml:space="preserve"> </w:t>
      </w:r>
      <w:r w:rsidR="00B3210C" w:rsidRPr="00BD3480">
        <w:rPr>
          <w:sz w:val="22"/>
          <w:lang w:val="hy-AM"/>
        </w:rPr>
        <w:t>թվականի  բյուջեում  էական փոփոխություններ՝  ավելացումներ կամ</w:t>
      </w:r>
      <w:r w:rsidR="009064E3" w:rsidRPr="00BD3480">
        <w:rPr>
          <w:sz w:val="22"/>
          <w:lang w:val="hy-AM"/>
        </w:rPr>
        <w:t xml:space="preserve"> </w:t>
      </w:r>
      <w:r w:rsidR="00B3210C" w:rsidRPr="00BD3480">
        <w:rPr>
          <w:sz w:val="22"/>
          <w:lang w:val="hy-AM"/>
        </w:rPr>
        <w:t xml:space="preserve"> նվազեցումներ  </w:t>
      </w:r>
      <w:r w:rsidR="009064E3" w:rsidRPr="00BD3480">
        <w:rPr>
          <w:sz w:val="22"/>
          <w:lang w:val="hy-AM"/>
        </w:rPr>
        <w:t xml:space="preserve"> </w:t>
      </w:r>
      <w:r w:rsidR="00B3210C" w:rsidRPr="00BD3480">
        <w:rPr>
          <w:sz w:val="22"/>
          <w:lang w:val="hy-AM"/>
        </w:rPr>
        <w:t>չեն</w:t>
      </w:r>
      <w:r w:rsidR="009064E3" w:rsidRPr="00BD3480">
        <w:rPr>
          <w:sz w:val="22"/>
          <w:lang w:val="hy-AM"/>
        </w:rPr>
        <w:t xml:space="preserve"> </w:t>
      </w:r>
      <w:r w:rsidR="00B3210C" w:rsidRPr="00BD3480">
        <w:rPr>
          <w:sz w:val="22"/>
          <w:lang w:val="hy-AM"/>
        </w:rPr>
        <w:t xml:space="preserve">  նախատեսվում:</w:t>
      </w:r>
    </w:p>
    <w:p w:rsidR="00B3210C" w:rsidRPr="00BD3480" w:rsidRDefault="00B3210C" w:rsidP="000612E0">
      <w:pPr>
        <w:jc w:val="both"/>
        <w:rPr>
          <w:sz w:val="22"/>
          <w:lang w:val="hy-AM"/>
        </w:rPr>
      </w:pPr>
    </w:p>
    <w:sectPr w:rsidR="00B3210C" w:rsidRPr="00BD3480" w:rsidSect="007060E1">
      <w:pgSz w:w="11907" w:h="16840" w:code="9"/>
      <w:pgMar w:top="426" w:right="992" w:bottom="426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D63DFD"/>
    <w:multiLevelType w:val="hybridMultilevel"/>
    <w:tmpl w:val="48683A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0612E0"/>
    <w:rsid w:val="00000C9B"/>
    <w:rsid w:val="0004245E"/>
    <w:rsid w:val="000503F8"/>
    <w:rsid w:val="0005523C"/>
    <w:rsid w:val="00057C97"/>
    <w:rsid w:val="000612E0"/>
    <w:rsid w:val="00073809"/>
    <w:rsid w:val="000A56FC"/>
    <w:rsid w:val="000C4589"/>
    <w:rsid w:val="000C7244"/>
    <w:rsid w:val="000C775E"/>
    <w:rsid w:val="000D001C"/>
    <w:rsid w:val="000D2BC7"/>
    <w:rsid w:val="000E677E"/>
    <w:rsid w:val="000E7806"/>
    <w:rsid w:val="000F7225"/>
    <w:rsid w:val="0011359C"/>
    <w:rsid w:val="00116947"/>
    <w:rsid w:val="001268BF"/>
    <w:rsid w:val="00142865"/>
    <w:rsid w:val="00145A8D"/>
    <w:rsid w:val="001702E9"/>
    <w:rsid w:val="001832EF"/>
    <w:rsid w:val="00184ACA"/>
    <w:rsid w:val="00184D38"/>
    <w:rsid w:val="001B02D1"/>
    <w:rsid w:val="001D240F"/>
    <w:rsid w:val="001D5F2F"/>
    <w:rsid w:val="00202E7B"/>
    <w:rsid w:val="00221821"/>
    <w:rsid w:val="0026539F"/>
    <w:rsid w:val="002738A0"/>
    <w:rsid w:val="00277F7E"/>
    <w:rsid w:val="002921C6"/>
    <w:rsid w:val="002B4D2C"/>
    <w:rsid w:val="002F1897"/>
    <w:rsid w:val="002F6ED7"/>
    <w:rsid w:val="00306F5F"/>
    <w:rsid w:val="00325C95"/>
    <w:rsid w:val="00333EE9"/>
    <w:rsid w:val="00353665"/>
    <w:rsid w:val="00354216"/>
    <w:rsid w:val="00355CFF"/>
    <w:rsid w:val="00356404"/>
    <w:rsid w:val="0036772D"/>
    <w:rsid w:val="0036776F"/>
    <w:rsid w:val="00373C9A"/>
    <w:rsid w:val="00393022"/>
    <w:rsid w:val="003E64C4"/>
    <w:rsid w:val="003F1444"/>
    <w:rsid w:val="00401A71"/>
    <w:rsid w:val="00403215"/>
    <w:rsid w:val="00412CA2"/>
    <w:rsid w:val="00415911"/>
    <w:rsid w:val="0042186A"/>
    <w:rsid w:val="00436E4E"/>
    <w:rsid w:val="004409BE"/>
    <w:rsid w:val="00457E28"/>
    <w:rsid w:val="0047350D"/>
    <w:rsid w:val="00474270"/>
    <w:rsid w:val="00487298"/>
    <w:rsid w:val="0049560C"/>
    <w:rsid w:val="00497ED2"/>
    <w:rsid w:val="004E06A4"/>
    <w:rsid w:val="004E1183"/>
    <w:rsid w:val="004E20C0"/>
    <w:rsid w:val="0051007B"/>
    <w:rsid w:val="00534739"/>
    <w:rsid w:val="0056394D"/>
    <w:rsid w:val="00566D09"/>
    <w:rsid w:val="005703B9"/>
    <w:rsid w:val="005A406D"/>
    <w:rsid w:val="005A414D"/>
    <w:rsid w:val="005D0C8C"/>
    <w:rsid w:val="005E078E"/>
    <w:rsid w:val="005E18E2"/>
    <w:rsid w:val="005E5359"/>
    <w:rsid w:val="005F5405"/>
    <w:rsid w:val="0060394A"/>
    <w:rsid w:val="00603AD9"/>
    <w:rsid w:val="006043AF"/>
    <w:rsid w:val="00612998"/>
    <w:rsid w:val="0062618E"/>
    <w:rsid w:val="00660C4D"/>
    <w:rsid w:val="0066259D"/>
    <w:rsid w:val="00681FCE"/>
    <w:rsid w:val="006A57D0"/>
    <w:rsid w:val="006A5B5C"/>
    <w:rsid w:val="006C5A09"/>
    <w:rsid w:val="006C7E01"/>
    <w:rsid w:val="006D6FD7"/>
    <w:rsid w:val="00704E46"/>
    <w:rsid w:val="007060E1"/>
    <w:rsid w:val="00716673"/>
    <w:rsid w:val="00734128"/>
    <w:rsid w:val="00744940"/>
    <w:rsid w:val="0074529B"/>
    <w:rsid w:val="00747FA4"/>
    <w:rsid w:val="007521BA"/>
    <w:rsid w:val="00757FFA"/>
    <w:rsid w:val="007637B9"/>
    <w:rsid w:val="00763FDA"/>
    <w:rsid w:val="007651D0"/>
    <w:rsid w:val="00772B80"/>
    <w:rsid w:val="00786EB5"/>
    <w:rsid w:val="00790663"/>
    <w:rsid w:val="007A5734"/>
    <w:rsid w:val="007B1317"/>
    <w:rsid w:val="007B7E68"/>
    <w:rsid w:val="007E4ACB"/>
    <w:rsid w:val="007F00FA"/>
    <w:rsid w:val="00803C0A"/>
    <w:rsid w:val="00805015"/>
    <w:rsid w:val="00810D01"/>
    <w:rsid w:val="0083482D"/>
    <w:rsid w:val="00836435"/>
    <w:rsid w:val="0084284B"/>
    <w:rsid w:val="00854FE8"/>
    <w:rsid w:val="0086088E"/>
    <w:rsid w:val="0086175A"/>
    <w:rsid w:val="00874F5D"/>
    <w:rsid w:val="008817C1"/>
    <w:rsid w:val="00884E51"/>
    <w:rsid w:val="008A708F"/>
    <w:rsid w:val="008C3929"/>
    <w:rsid w:val="008E76BC"/>
    <w:rsid w:val="009064E3"/>
    <w:rsid w:val="0090702A"/>
    <w:rsid w:val="0091029B"/>
    <w:rsid w:val="00931D20"/>
    <w:rsid w:val="00961525"/>
    <w:rsid w:val="009732A2"/>
    <w:rsid w:val="009920D4"/>
    <w:rsid w:val="009C577C"/>
    <w:rsid w:val="009C7D3D"/>
    <w:rsid w:val="009D4147"/>
    <w:rsid w:val="009F003D"/>
    <w:rsid w:val="009F7C88"/>
    <w:rsid w:val="00A167A6"/>
    <w:rsid w:val="00A23979"/>
    <w:rsid w:val="00A57C55"/>
    <w:rsid w:val="00A65BEF"/>
    <w:rsid w:val="00A706A8"/>
    <w:rsid w:val="00A87514"/>
    <w:rsid w:val="00A94BE8"/>
    <w:rsid w:val="00AA6DFE"/>
    <w:rsid w:val="00AB1B91"/>
    <w:rsid w:val="00AB2389"/>
    <w:rsid w:val="00AC350E"/>
    <w:rsid w:val="00AC42A6"/>
    <w:rsid w:val="00AD36FA"/>
    <w:rsid w:val="00AF308E"/>
    <w:rsid w:val="00AF5652"/>
    <w:rsid w:val="00B00EF0"/>
    <w:rsid w:val="00B14F5A"/>
    <w:rsid w:val="00B1666E"/>
    <w:rsid w:val="00B21FA0"/>
    <w:rsid w:val="00B27213"/>
    <w:rsid w:val="00B3210C"/>
    <w:rsid w:val="00B44AB6"/>
    <w:rsid w:val="00B97161"/>
    <w:rsid w:val="00B97CE7"/>
    <w:rsid w:val="00BB0045"/>
    <w:rsid w:val="00BD3480"/>
    <w:rsid w:val="00BE1A2C"/>
    <w:rsid w:val="00BE491D"/>
    <w:rsid w:val="00BE75C4"/>
    <w:rsid w:val="00BF22C7"/>
    <w:rsid w:val="00C60868"/>
    <w:rsid w:val="00CE618C"/>
    <w:rsid w:val="00D0576A"/>
    <w:rsid w:val="00D12FC1"/>
    <w:rsid w:val="00D150D1"/>
    <w:rsid w:val="00D30EF8"/>
    <w:rsid w:val="00D40FD2"/>
    <w:rsid w:val="00D477E3"/>
    <w:rsid w:val="00D65BBD"/>
    <w:rsid w:val="00D91AC7"/>
    <w:rsid w:val="00E126F2"/>
    <w:rsid w:val="00E16E3C"/>
    <w:rsid w:val="00E21141"/>
    <w:rsid w:val="00E21F31"/>
    <w:rsid w:val="00E30EAE"/>
    <w:rsid w:val="00E452E8"/>
    <w:rsid w:val="00E46F90"/>
    <w:rsid w:val="00E47599"/>
    <w:rsid w:val="00E616CD"/>
    <w:rsid w:val="00E62259"/>
    <w:rsid w:val="00E66D1A"/>
    <w:rsid w:val="00E76E26"/>
    <w:rsid w:val="00EB2928"/>
    <w:rsid w:val="00ED186F"/>
    <w:rsid w:val="00ED65DB"/>
    <w:rsid w:val="00F156A5"/>
    <w:rsid w:val="00F3307C"/>
    <w:rsid w:val="00F36E77"/>
    <w:rsid w:val="00F6135F"/>
    <w:rsid w:val="00F852D1"/>
    <w:rsid w:val="00F8585E"/>
    <w:rsid w:val="00F86F5B"/>
    <w:rsid w:val="00F93063"/>
    <w:rsid w:val="00FA30BE"/>
    <w:rsid w:val="00FA3E6C"/>
    <w:rsid w:val="00FB325C"/>
    <w:rsid w:val="00FB4A2A"/>
    <w:rsid w:val="00FC36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HEA Grapalat" w:eastAsiaTheme="minorHAnsi" w:hAnsi="GHEA Grapalat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12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6F5B"/>
    <w:pPr>
      <w:ind w:left="720"/>
      <w:contextualSpacing/>
    </w:pPr>
  </w:style>
  <w:style w:type="table" w:styleId="a4">
    <w:name w:val="Table Grid"/>
    <w:basedOn w:val="a1"/>
    <w:uiPriority w:val="59"/>
    <w:rsid w:val="001268BF"/>
    <w:rPr>
      <w:rFonts w:asciiTheme="minorHAnsi" w:hAnsiTheme="minorHAns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720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9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6AC1C1-D1D2-4B8E-81AA-A4D58DCD4A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541</Words>
  <Characters>3088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http:/mul.gyumricity.am/tasks/docs/attachment.php?id=105886&amp;fn=1_Naxagic+_hamaynq.docx&amp;out=1&amp;token=e7b30e1d1283285f0d13</cp:keywords>
  <cp:lastModifiedBy>Admin</cp:lastModifiedBy>
  <cp:revision>4</cp:revision>
  <dcterms:created xsi:type="dcterms:W3CDTF">2019-11-29T13:38:00Z</dcterms:created>
  <dcterms:modified xsi:type="dcterms:W3CDTF">2019-11-29T13:39:00Z</dcterms:modified>
</cp:coreProperties>
</file>